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A605" w14:textId="5008BD43" w:rsidR="00DE15FE" w:rsidRDefault="00DE15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Bod č. 4 ZMČ 3/2024</w:t>
      </w:r>
    </w:p>
    <w:p w14:paraId="3BDEBBD1" w14:textId="7158561E" w:rsidR="00CA2D6A" w:rsidRDefault="001B0D68">
      <w:pPr>
        <w:rPr>
          <w:b/>
          <w:bCs/>
        </w:rPr>
      </w:pPr>
      <w:r>
        <w:rPr>
          <w:b/>
          <w:bCs/>
        </w:rPr>
        <w:t>Příloha k</w:t>
      </w:r>
      <w:r w:rsidR="008C447A" w:rsidRPr="008C447A">
        <w:rPr>
          <w:b/>
          <w:bCs/>
        </w:rPr>
        <w:t> usnesení Z</w:t>
      </w:r>
      <w:r>
        <w:rPr>
          <w:b/>
          <w:bCs/>
        </w:rPr>
        <w:t xml:space="preserve">ávěrečný účet za r. </w:t>
      </w:r>
      <w:r w:rsidR="008C447A" w:rsidRPr="008C447A">
        <w:rPr>
          <w:b/>
          <w:bCs/>
        </w:rPr>
        <w:t xml:space="preserve"> 2023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984"/>
        <w:gridCol w:w="1418"/>
      </w:tblGrid>
      <w:tr w:rsidR="00C40EDE" w:rsidRPr="0060291A" w14:paraId="38C007E4" w14:textId="77777777" w:rsidTr="00C15CF2">
        <w:tc>
          <w:tcPr>
            <w:tcW w:w="2268" w:type="dxa"/>
            <w:vAlign w:val="center"/>
          </w:tcPr>
          <w:p w14:paraId="6520B56F" w14:textId="77777777" w:rsidR="00C40EDE" w:rsidRPr="0060291A" w:rsidRDefault="00C40EDE" w:rsidP="00C15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Ukazatel</w:t>
            </w:r>
          </w:p>
        </w:tc>
        <w:tc>
          <w:tcPr>
            <w:tcW w:w="1843" w:type="dxa"/>
            <w:vAlign w:val="center"/>
          </w:tcPr>
          <w:p w14:paraId="32DD427C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Schválený rozpočet (SR)</w:t>
            </w:r>
          </w:p>
          <w:p w14:paraId="6D4C5CBF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258EF317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Upravený rozpočet (UR)</w:t>
            </w:r>
          </w:p>
          <w:p w14:paraId="78107BD0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B6ADF30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Skutečnost (SK)</w:t>
            </w:r>
          </w:p>
          <w:p w14:paraId="3E00FB65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6B92C0E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SK/UR</w:t>
            </w:r>
          </w:p>
          <w:p w14:paraId="48DBF12C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291A">
              <w:rPr>
                <w:rFonts w:ascii="Arial" w:hAnsi="Arial" w:cs="Arial"/>
                <w:b/>
                <w:sz w:val="20"/>
                <w:szCs w:val="20"/>
              </w:rPr>
              <w:t>v %</w:t>
            </w:r>
          </w:p>
        </w:tc>
      </w:tr>
      <w:tr w:rsidR="00C40EDE" w:rsidRPr="0060291A" w14:paraId="6BC6D99F" w14:textId="77777777" w:rsidTr="00C15CF2">
        <w:tc>
          <w:tcPr>
            <w:tcW w:w="2268" w:type="dxa"/>
            <w:vAlign w:val="center"/>
          </w:tcPr>
          <w:p w14:paraId="39FB86AD" w14:textId="77777777" w:rsidR="00C40EDE" w:rsidRPr="0060291A" w:rsidRDefault="00C40EDE" w:rsidP="00C15CF2">
            <w:pPr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>Příjmy celkem</w:t>
            </w:r>
          </w:p>
        </w:tc>
        <w:tc>
          <w:tcPr>
            <w:tcW w:w="1843" w:type="dxa"/>
            <w:vAlign w:val="bottom"/>
          </w:tcPr>
          <w:p w14:paraId="016A7451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0 873</w:t>
            </w:r>
          </w:p>
        </w:tc>
        <w:tc>
          <w:tcPr>
            <w:tcW w:w="1843" w:type="dxa"/>
            <w:vAlign w:val="bottom"/>
          </w:tcPr>
          <w:p w14:paraId="6BFCF641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112 844</w:t>
            </w:r>
          </w:p>
        </w:tc>
        <w:tc>
          <w:tcPr>
            <w:tcW w:w="1984" w:type="dxa"/>
            <w:vAlign w:val="bottom"/>
          </w:tcPr>
          <w:p w14:paraId="6280099B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112 913</w:t>
            </w:r>
          </w:p>
        </w:tc>
        <w:tc>
          <w:tcPr>
            <w:tcW w:w="1418" w:type="dxa"/>
            <w:vAlign w:val="bottom"/>
          </w:tcPr>
          <w:p w14:paraId="64FD7D90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100,06</w:t>
            </w:r>
          </w:p>
        </w:tc>
      </w:tr>
      <w:tr w:rsidR="00C40EDE" w:rsidRPr="0060291A" w14:paraId="009E5786" w14:textId="77777777" w:rsidTr="00C15CF2">
        <w:tc>
          <w:tcPr>
            <w:tcW w:w="2268" w:type="dxa"/>
            <w:vAlign w:val="center"/>
          </w:tcPr>
          <w:p w14:paraId="4697A092" w14:textId="77777777" w:rsidR="00C40EDE" w:rsidRPr="0060291A" w:rsidRDefault="00C40EDE" w:rsidP="00C15CF2">
            <w:pPr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>Výdaje celkem</w:t>
            </w:r>
          </w:p>
        </w:tc>
        <w:tc>
          <w:tcPr>
            <w:tcW w:w="1843" w:type="dxa"/>
            <w:vAlign w:val="bottom"/>
          </w:tcPr>
          <w:p w14:paraId="41F7EBF6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3 468</w:t>
            </w:r>
          </w:p>
        </w:tc>
        <w:tc>
          <w:tcPr>
            <w:tcW w:w="1843" w:type="dxa"/>
            <w:vAlign w:val="bottom"/>
          </w:tcPr>
          <w:p w14:paraId="5F241DEC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26 032</w:t>
            </w:r>
          </w:p>
        </w:tc>
        <w:tc>
          <w:tcPr>
            <w:tcW w:w="1984" w:type="dxa"/>
            <w:vAlign w:val="bottom"/>
          </w:tcPr>
          <w:p w14:paraId="079CD39C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110 164</w:t>
            </w:r>
          </w:p>
        </w:tc>
        <w:tc>
          <w:tcPr>
            <w:tcW w:w="1418" w:type="dxa"/>
            <w:vAlign w:val="bottom"/>
          </w:tcPr>
          <w:p w14:paraId="266EB83A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87,41</w:t>
            </w:r>
          </w:p>
        </w:tc>
      </w:tr>
      <w:tr w:rsidR="00C40EDE" w:rsidRPr="0060291A" w14:paraId="5EFED88B" w14:textId="77777777" w:rsidTr="00C15CF2">
        <w:tc>
          <w:tcPr>
            <w:tcW w:w="2268" w:type="dxa"/>
            <w:vAlign w:val="center"/>
          </w:tcPr>
          <w:p w14:paraId="559069F9" w14:textId="77777777" w:rsidR="00C40EDE" w:rsidRPr="0060291A" w:rsidRDefault="00C40EDE" w:rsidP="00C15CF2">
            <w:pPr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>Saldo příjmů a výdajů</w:t>
            </w:r>
          </w:p>
        </w:tc>
        <w:tc>
          <w:tcPr>
            <w:tcW w:w="1843" w:type="dxa"/>
            <w:vAlign w:val="bottom"/>
          </w:tcPr>
          <w:p w14:paraId="203E5B70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 xml:space="preserve">-2 </w:t>
            </w: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843" w:type="dxa"/>
            <w:vAlign w:val="bottom"/>
          </w:tcPr>
          <w:p w14:paraId="13469ECC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-13 188</w:t>
            </w:r>
          </w:p>
        </w:tc>
        <w:tc>
          <w:tcPr>
            <w:tcW w:w="1984" w:type="dxa"/>
            <w:vAlign w:val="bottom"/>
          </w:tcPr>
          <w:p w14:paraId="1746BA0D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2 749</w:t>
            </w:r>
          </w:p>
        </w:tc>
        <w:tc>
          <w:tcPr>
            <w:tcW w:w="1418" w:type="dxa"/>
            <w:vAlign w:val="bottom"/>
          </w:tcPr>
          <w:p w14:paraId="0F5C3235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EDE" w:rsidRPr="0060291A" w14:paraId="61727CBD" w14:textId="77777777" w:rsidTr="00C15CF2">
        <w:tc>
          <w:tcPr>
            <w:tcW w:w="2268" w:type="dxa"/>
            <w:vAlign w:val="center"/>
          </w:tcPr>
          <w:p w14:paraId="71C63CA9" w14:textId="77777777" w:rsidR="00C40EDE" w:rsidRPr="0060291A" w:rsidRDefault="00C40EDE" w:rsidP="00C15CF2">
            <w:pPr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>Financování</w:t>
            </w:r>
          </w:p>
        </w:tc>
        <w:tc>
          <w:tcPr>
            <w:tcW w:w="1843" w:type="dxa"/>
            <w:vAlign w:val="bottom"/>
          </w:tcPr>
          <w:p w14:paraId="5D121C60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291A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843" w:type="dxa"/>
            <w:vAlign w:val="bottom"/>
          </w:tcPr>
          <w:p w14:paraId="1AD767D1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13 188</w:t>
            </w:r>
          </w:p>
        </w:tc>
        <w:tc>
          <w:tcPr>
            <w:tcW w:w="1984" w:type="dxa"/>
            <w:vAlign w:val="bottom"/>
          </w:tcPr>
          <w:p w14:paraId="54B687B4" w14:textId="77777777" w:rsidR="00C40EDE" w:rsidRPr="0060291A" w:rsidRDefault="00C40EDE" w:rsidP="00C15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-2 749</w:t>
            </w:r>
          </w:p>
        </w:tc>
        <w:tc>
          <w:tcPr>
            <w:tcW w:w="1418" w:type="dxa"/>
            <w:vAlign w:val="bottom"/>
          </w:tcPr>
          <w:p w14:paraId="7980E8DE" w14:textId="77777777" w:rsidR="00C40EDE" w:rsidRPr="0060291A" w:rsidRDefault="00C40EDE" w:rsidP="00C15C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1C50DC" w14:textId="77777777" w:rsidR="00C40EDE" w:rsidRDefault="00C40EDE">
      <w:pPr>
        <w:rPr>
          <w:b/>
          <w:bCs/>
        </w:rPr>
      </w:pPr>
    </w:p>
    <w:p w14:paraId="453FE89E" w14:textId="77777777" w:rsidR="00C40EDE" w:rsidRDefault="00C40EDE">
      <w:pPr>
        <w:rPr>
          <w:b/>
          <w:bCs/>
        </w:rPr>
      </w:pPr>
    </w:p>
    <w:p w14:paraId="0BA8C881" w14:textId="77777777" w:rsidR="00C40EDE" w:rsidRDefault="00C40EDE">
      <w:pPr>
        <w:rPr>
          <w:b/>
          <w:bCs/>
        </w:rPr>
      </w:pPr>
    </w:p>
    <w:tbl>
      <w:tblPr>
        <w:tblW w:w="9102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0"/>
        <w:gridCol w:w="851"/>
        <w:gridCol w:w="2551"/>
      </w:tblGrid>
      <w:tr w:rsidR="009B17BC" w14:paraId="3DFB2F40" w14:textId="77777777" w:rsidTr="00C15CF2">
        <w:trPr>
          <w:trHeight w:val="214"/>
        </w:trPr>
        <w:tc>
          <w:tcPr>
            <w:tcW w:w="5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6534BA" w14:textId="77777777" w:rsidR="009B17BC" w:rsidRDefault="009B17BC" w:rsidP="00C15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ZBÚ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479D2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E2343F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15 118 924,13</w:t>
            </w:r>
          </w:p>
        </w:tc>
      </w:tr>
      <w:tr w:rsidR="009B17BC" w14:paraId="1CD82E36" w14:textId="77777777" w:rsidTr="00C15CF2">
        <w:trPr>
          <w:trHeight w:val="20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508656" w14:textId="77777777" w:rsidR="009B17BC" w:rsidRDefault="009B17BC" w:rsidP="00C15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zapojeno ve schváleném rozpočtu 2024 v rámci 8115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7425" w14:textId="77777777" w:rsidR="009B17BC" w:rsidRDefault="009B17BC" w:rsidP="00C15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AA6A8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5 050 000,00</w:t>
            </w:r>
          </w:p>
        </w:tc>
      </w:tr>
      <w:tr w:rsidR="009B17BC" w14:paraId="4E45375B" w14:textId="77777777" w:rsidTr="00C15CF2">
        <w:trPr>
          <w:trHeight w:val="20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71836B" w14:textId="77777777" w:rsidR="009B17BC" w:rsidRDefault="009B17BC" w:rsidP="00C15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odvod DPH za 12/2023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6362" w14:textId="77777777" w:rsidR="009B17BC" w:rsidRDefault="009B17BC" w:rsidP="00C15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B07354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4 401,00</w:t>
            </w:r>
          </w:p>
        </w:tc>
      </w:tr>
      <w:tr w:rsidR="009B17BC" w14:paraId="00FC1CFF" w14:textId="77777777" w:rsidTr="00C15CF2">
        <w:trPr>
          <w:trHeight w:val="20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96FBB" w14:textId="77777777" w:rsidR="009B17BC" w:rsidRDefault="009B17BC" w:rsidP="00C15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MČ vrací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městu - volby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prezidenta ČR (ÚZ 98008)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3252" w14:textId="77777777" w:rsidR="009B17BC" w:rsidRDefault="009B17BC" w:rsidP="00C15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C76860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67 798,00</w:t>
            </w:r>
          </w:p>
        </w:tc>
      </w:tr>
      <w:tr w:rsidR="009B17BC" w14:paraId="53A228DE" w14:textId="77777777" w:rsidTr="00C15CF2">
        <w:trPr>
          <w:trHeight w:val="20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F10840" w14:textId="77777777" w:rsidR="009B17BC" w:rsidRDefault="009B17BC" w:rsidP="00C15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nepřevedený FRRB za r. 2023 (příjem ZBÚ v 01-2024)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6022" w14:textId="77777777" w:rsidR="009B17BC" w:rsidRDefault="009B17BC" w:rsidP="00C15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(+)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2D855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483 975,50</w:t>
            </w:r>
          </w:p>
        </w:tc>
      </w:tr>
      <w:tr w:rsidR="009B17BC" w14:paraId="17D3F6B3" w14:textId="77777777" w:rsidTr="00C15CF2">
        <w:trPr>
          <w:trHeight w:val="20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6AD62" w14:textId="77777777" w:rsidR="009B17BC" w:rsidRDefault="009B17BC" w:rsidP="00C15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žádosti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ponechání-nedočerpané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prostř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z r. 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4F30" w14:textId="77777777" w:rsidR="009B17BC" w:rsidRDefault="009B17BC" w:rsidP="00C15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89BF5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3 199 938,57</w:t>
            </w:r>
          </w:p>
        </w:tc>
      </w:tr>
      <w:tr w:rsidR="009B17BC" w14:paraId="5FFE8D95" w14:textId="77777777" w:rsidTr="00C15CF2">
        <w:trPr>
          <w:trHeight w:val="202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9ABEBB2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Zůstatek ZBÚ po finančním vypořádání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7DEE1F" w14:textId="77777777" w:rsidR="009B17BC" w:rsidRDefault="009B17BC" w:rsidP="00C15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(-)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124E8A9" w14:textId="77777777" w:rsidR="009B17BC" w:rsidRDefault="009B17BC" w:rsidP="00C15C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7 280 762,06</w:t>
            </w:r>
          </w:p>
        </w:tc>
      </w:tr>
    </w:tbl>
    <w:p w14:paraId="48917C95" w14:textId="77777777" w:rsidR="009B17BC" w:rsidRDefault="009B17BC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837202" w:rsidRPr="001F0991" w14:paraId="3734EC46" w14:textId="77777777" w:rsidTr="00C15CF2">
        <w:trPr>
          <w:trHeight w:val="255"/>
        </w:trPr>
        <w:tc>
          <w:tcPr>
            <w:tcW w:w="6663" w:type="dxa"/>
          </w:tcPr>
          <w:p w14:paraId="2EA21113" w14:textId="77777777" w:rsidR="00837202" w:rsidRPr="001F0991" w:rsidRDefault="00837202" w:rsidP="00C15CF2">
            <w:pPr>
              <w:rPr>
                <w:rFonts w:ascii="Arial" w:hAnsi="Arial" w:cs="Arial"/>
                <w:b/>
              </w:rPr>
            </w:pPr>
            <w:r w:rsidRPr="001F0991">
              <w:rPr>
                <w:rFonts w:ascii="Arial" w:hAnsi="Arial" w:cs="Arial"/>
                <w:b/>
              </w:rPr>
              <w:t>FRR (Fond rezerv a rozvoje)</w:t>
            </w:r>
            <w:r w:rsidRPr="001F0991">
              <w:rPr>
                <w:rFonts w:ascii="Arial" w:hAnsi="Arial" w:cs="Arial"/>
                <w:b/>
              </w:rPr>
              <w:tab/>
            </w:r>
          </w:p>
        </w:tc>
        <w:tc>
          <w:tcPr>
            <w:tcW w:w="2268" w:type="dxa"/>
            <w:vAlign w:val="bottom"/>
          </w:tcPr>
          <w:p w14:paraId="1A75E091" w14:textId="77777777" w:rsidR="00837202" w:rsidRPr="001F0991" w:rsidRDefault="00837202" w:rsidP="00C15CF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574 436,00</w:t>
            </w:r>
          </w:p>
        </w:tc>
      </w:tr>
      <w:tr w:rsidR="00837202" w:rsidRPr="001F0991" w14:paraId="173EABE0" w14:textId="77777777" w:rsidTr="00C15CF2">
        <w:trPr>
          <w:trHeight w:val="255"/>
        </w:trPr>
        <w:tc>
          <w:tcPr>
            <w:tcW w:w="6663" w:type="dxa"/>
          </w:tcPr>
          <w:p w14:paraId="04590BDB" w14:textId="77777777" w:rsidR="00837202" w:rsidRPr="001F0991" w:rsidRDefault="00837202" w:rsidP="00C15CF2">
            <w:pPr>
              <w:rPr>
                <w:rFonts w:ascii="Arial" w:hAnsi="Arial" w:cs="Arial"/>
              </w:rPr>
            </w:pPr>
            <w:r w:rsidRPr="001F0991">
              <w:rPr>
                <w:rFonts w:ascii="Arial" w:hAnsi="Arial" w:cs="Arial"/>
              </w:rPr>
              <w:t>Stav k 31. 12.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bottom"/>
          </w:tcPr>
          <w:p w14:paraId="67287C8A" w14:textId="77777777" w:rsidR="00837202" w:rsidRPr="001F0991" w:rsidRDefault="00837202" w:rsidP="00C15CF2">
            <w:pPr>
              <w:jc w:val="right"/>
              <w:rPr>
                <w:rFonts w:ascii="Arial" w:hAnsi="Arial" w:cs="Arial"/>
              </w:rPr>
            </w:pPr>
            <w:r w:rsidRPr="001F0991">
              <w:rPr>
                <w:rFonts w:ascii="Arial" w:hAnsi="Arial" w:cs="Arial"/>
              </w:rPr>
              <w:t>0</w:t>
            </w:r>
          </w:p>
        </w:tc>
      </w:tr>
      <w:tr w:rsidR="00837202" w:rsidRPr="001F0991" w14:paraId="6C539825" w14:textId="77777777" w:rsidTr="00C15CF2">
        <w:trPr>
          <w:trHeight w:val="255"/>
        </w:trPr>
        <w:tc>
          <w:tcPr>
            <w:tcW w:w="6663" w:type="dxa"/>
          </w:tcPr>
          <w:p w14:paraId="5A547FDF" w14:textId="77777777" w:rsidR="00837202" w:rsidRPr="001F0991" w:rsidRDefault="00837202" w:rsidP="00C15CF2">
            <w:pPr>
              <w:rPr>
                <w:rFonts w:ascii="Arial" w:hAnsi="Arial" w:cs="Arial"/>
                <w:b/>
              </w:rPr>
            </w:pPr>
            <w:r w:rsidRPr="001F0991">
              <w:rPr>
                <w:rFonts w:ascii="Arial" w:hAnsi="Arial" w:cs="Arial"/>
              </w:rPr>
              <w:t>Převod z rozpočtu města (ÚZ 100) v r.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bottom"/>
          </w:tcPr>
          <w:p w14:paraId="76BA837F" w14:textId="77777777" w:rsidR="00837202" w:rsidRPr="001F0991" w:rsidRDefault="00837202" w:rsidP="00C15C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574 436,00</w:t>
            </w:r>
          </w:p>
        </w:tc>
      </w:tr>
      <w:tr w:rsidR="00837202" w:rsidRPr="00FD6534" w14:paraId="62AB8698" w14:textId="77777777" w:rsidTr="00C15CF2">
        <w:trPr>
          <w:trHeight w:val="255"/>
        </w:trPr>
        <w:tc>
          <w:tcPr>
            <w:tcW w:w="6663" w:type="dxa"/>
          </w:tcPr>
          <w:p w14:paraId="5E00AAC4" w14:textId="77777777" w:rsidR="00837202" w:rsidRPr="001F0991" w:rsidRDefault="00837202" w:rsidP="00C15CF2">
            <w:pPr>
              <w:rPr>
                <w:rFonts w:ascii="Arial" w:hAnsi="Arial" w:cs="Arial"/>
                <w:b/>
              </w:rPr>
            </w:pPr>
            <w:r w:rsidRPr="001F0991">
              <w:rPr>
                <w:rFonts w:ascii="Arial" w:hAnsi="Arial" w:cs="Arial"/>
                <w:b/>
              </w:rPr>
              <w:t>FRRB (Fond regenerace a rozvoje bydlení)</w:t>
            </w:r>
          </w:p>
        </w:tc>
        <w:tc>
          <w:tcPr>
            <w:tcW w:w="2268" w:type="dxa"/>
            <w:vAlign w:val="bottom"/>
          </w:tcPr>
          <w:p w14:paraId="5AA40DA0" w14:textId="77777777" w:rsidR="00837202" w:rsidRPr="00FD6534" w:rsidRDefault="00837202" w:rsidP="00C15CF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6 639 309,31</w:t>
            </w:r>
          </w:p>
        </w:tc>
      </w:tr>
      <w:tr w:rsidR="00837202" w:rsidRPr="001F0991" w14:paraId="74E65330" w14:textId="77777777" w:rsidTr="00C15CF2">
        <w:trPr>
          <w:trHeight w:val="255"/>
        </w:trPr>
        <w:tc>
          <w:tcPr>
            <w:tcW w:w="6663" w:type="dxa"/>
          </w:tcPr>
          <w:p w14:paraId="69575C65" w14:textId="77777777" w:rsidR="00837202" w:rsidRPr="001F0991" w:rsidRDefault="00837202" w:rsidP="00C15CF2">
            <w:pPr>
              <w:rPr>
                <w:rFonts w:ascii="Arial" w:hAnsi="Arial" w:cs="Arial"/>
              </w:rPr>
            </w:pPr>
            <w:r w:rsidRPr="001F0991">
              <w:rPr>
                <w:rFonts w:ascii="Arial" w:hAnsi="Arial" w:cs="Arial"/>
              </w:rPr>
              <w:t>Stav k 31. 12.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bottom"/>
          </w:tcPr>
          <w:p w14:paraId="57806D1A" w14:textId="77777777" w:rsidR="00837202" w:rsidRPr="001F0991" w:rsidRDefault="00837202" w:rsidP="00C15C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7 123 284,81</w:t>
            </w:r>
          </w:p>
        </w:tc>
      </w:tr>
      <w:tr w:rsidR="00837202" w14:paraId="63916EFA" w14:textId="77777777" w:rsidTr="00C15CF2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663" w:type="dxa"/>
          </w:tcPr>
          <w:p w14:paraId="431242FC" w14:textId="77777777" w:rsidR="00837202" w:rsidRPr="001F0991" w:rsidRDefault="00837202" w:rsidP="00C15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 na ZBÚ – (nepřevedená částka v r. 2023)</w:t>
            </w:r>
          </w:p>
        </w:tc>
        <w:tc>
          <w:tcPr>
            <w:tcW w:w="2268" w:type="dxa"/>
            <w:vAlign w:val="bottom"/>
          </w:tcPr>
          <w:p w14:paraId="2EA0A2C7" w14:textId="77777777" w:rsidR="00837202" w:rsidRDefault="00837202" w:rsidP="00C15C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05994">
              <w:rPr>
                <w:rFonts w:ascii="Arial" w:hAnsi="Arial" w:cs="Arial"/>
              </w:rPr>
              <w:t>483 975,50</w:t>
            </w:r>
          </w:p>
        </w:tc>
      </w:tr>
      <w:tr w:rsidR="00837202" w:rsidRPr="00FD6534" w14:paraId="23B89B9D" w14:textId="77777777" w:rsidTr="00C15CF2">
        <w:trPr>
          <w:trHeight w:val="252"/>
        </w:trPr>
        <w:tc>
          <w:tcPr>
            <w:tcW w:w="6663" w:type="dxa"/>
          </w:tcPr>
          <w:p w14:paraId="5D5B5FFC" w14:textId="77777777" w:rsidR="00837202" w:rsidRPr="001F0991" w:rsidRDefault="00837202" w:rsidP="00C15CF2">
            <w:pPr>
              <w:rPr>
                <w:rFonts w:ascii="Arial" w:hAnsi="Arial" w:cs="Arial"/>
              </w:rPr>
            </w:pPr>
            <w:r w:rsidRPr="001F0991">
              <w:rPr>
                <w:rFonts w:ascii="Arial" w:hAnsi="Arial" w:cs="Arial"/>
                <w:b/>
              </w:rPr>
              <w:t>SF (Sociální fond)</w:t>
            </w:r>
          </w:p>
        </w:tc>
        <w:tc>
          <w:tcPr>
            <w:tcW w:w="2268" w:type="dxa"/>
            <w:vAlign w:val="bottom"/>
          </w:tcPr>
          <w:p w14:paraId="157E275B" w14:textId="77777777" w:rsidR="00837202" w:rsidRPr="00FD6534" w:rsidRDefault="00837202" w:rsidP="00C15CF2">
            <w:pPr>
              <w:jc w:val="right"/>
              <w:rPr>
                <w:rFonts w:ascii="Arial" w:hAnsi="Arial" w:cs="Arial"/>
                <w:b/>
                <w:bCs/>
              </w:rPr>
            </w:pPr>
            <w:r w:rsidRPr="00FD6534">
              <w:rPr>
                <w:rFonts w:ascii="Arial" w:hAnsi="Arial" w:cs="Arial"/>
                <w:b/>
                <w:bCs/>
              </w:rPr>
              <w:t>211 140,48</w:t>
            </w:r>
          </w:p>
        </w:tc>
      </w:tr>
      <w:tr w:rsidR="00837202" w:rsidRPr="001F0991" w14:paraId="59A2D1EA" w14:textId="77777777" w:rsidTr="00C15CF2">
        <w:tc>
          <w:tcPr>
            <w:tcW w:w="6663" w:type="dxa"/>
          </w:tcPr>
          <w:p w14:paraId="7C36896F" w14:textId="77777777" w:rsidR="00837202" w:rsidRPr="001F0991" w:rsidRDefault="00837202" w:rsidP="00C15CF2">
            <w:pPr>
              <w:rPr>
                <w:rFonts w:ascii="Arial" w:hAnsi="Arial" w:cs="Arial"/>
                <w:b/>
              </w:rPr>
            </w:pPr>
            <w:r w:rsidRPr="001F0991">
              <w:rPr>
                <w:rFonts w:ascii="Arial" w:hAnsi="Arial" w:cs="Arial"/>
              </w:rPr>
              <w:t>Stav k 31. 12.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bottom"/>
          </w:tcPr>
          <w:p w14:paraId="53435864" w14:textId="77777777" w:rsidR="00837202" w:rsidRPr="001F0991" w:rsidRDefault="00837202" w:rsidP="00C15CF2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211 140,48</w:t>
            </w:r>
          </w:p>
        </w:tc>
      </w:tr>
      <w:tr w:rsidR="00837202" w:rsidRPr="001F0991" w14:paraId="5DC58494" w14:textId="77777777" w:rsidTr="00C15CF2">
        <w:tc>
          <w:tcPr>
            <w:tcW w:w="6663" w:type="dxa"/>
          </w:tcPr>
          <w:p w14:paraId="565BD2D3" w14:textId="77777777" w:rsidR="00837202" w:rsidRPr="001F0991" w:rsidRDefault="00837202" w:rsidP="00C15CF2">
            <w:pPr>
              <w:jc w:val="right"/>
              <w:rPr>
                <w:rFonts w:ascii="Arial" w:hAnsi="Arial" w:cs="Arial"/>
                <w:b/>
              </w:rPr>
            </w:pPr>
            <w:proofErr w:type="gramStart"/>
            <w:r w:rsidRPr="001F0991">
              <w:rPr>
                <w:rFonts w:ascii="Arial" w:hAnsi="Arial" w:cs="Arial"/>
                <w:b/>
              </w:rPr>
              <w:t>CELKEM  BANKOVNÍ</w:t>
            </w:r>
            <w:proofErr w:type="gramEnd"/>
            <w:r w:rsidRPr="001F0991">
              <w:rPr>
                <w:rFonts w:ascii="Arial" w:hAnsi="Arial" w:cs="Arial"/>
                <w:b/>
              </w:rPr>
              <w:t xml:space="preserve"> ÚČTY FONDŮ  K 31. 12. 202</w:t>
            </w:r>
            <w:r>
              <w:rPr>
                <w:rFonts w:ascii="Arial" w:hAnsi="Arial" w:cs="Arial"/>
                <w:b/>
              </w:rPr>
              <w:t>3</w:t>
            </w:r>
            <w:r w:rsidRPr="001F099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268" w:type="dxa"/>
            <w:vAlign w:val="bottom"/>
          </w:tcPr>
          <w:p w14:paraId="1BB3DA2C" w14:textId="77777777" w:rsidR="00837202" w:rsidRPr="001F0991" w:rsidRDefault="00837202" w:rsidP="00C15CF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7 424 885,79</w:t>
            </w:r>
          </w:p>
        </w:tc>
      </w:tr>
    </w:tbl>
    <w:p w14:paraId="09E19872" w14:textId="77777777" w:rsidR="00837202" w:rsidRDefault="00837202">
      <w:pPr>
        <w:rPr>
          <w:b/>
          <w:bCs/>
        </w:rPr>
      </w:pPr>
    </w:p>
    <w:p w14:paraId="7E54C786" w14:textId="77777777" w:rsidR="00CE53BE" w:rsidRDefault="00CE53BE">
      <w:pPr>
        <w:rPr>
          <w:b/>
          <w:bCs/>
        </w:rPr>
      </w:pPr>
    </w:p>
    <w:p w14:paraId="1F9213AE" w14:textId="77777777" w:rsidR="00CE53BE" w:rsidRDefault="00CE53BE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043"/>
      </w:tblGrid>
      <w:tr w:rsidR="00C40EDE" w:rsidRPr="0060291A" w14:paraId="4CD7F454" w14:textId="77777777" w:rsidTr="00C15CF2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2C824" w14:textId="77777777" w:rsidR="00C40EDE" w:rsidRPr="0060291A" w:rsidRDefault="00C40EDE" w:rsidP="00C15CF2">
            <w:pPr>
              <w:rPr>
                <w:rFonts w:ascii="Arial" w:hAnsi="Arial" w:cs="Arial"/>
              </w:rPr>
            </w:pPr>
            <w:bookmarkStart w:id="0" w:name="_Hlk71702313"/>
            <w:r w:rsidRPr="0060291A">
              <w:rPr>
                <w:rFonts w:ascii="Arial" w:hAnsi="Arial" w:cs="Arial"/>
                <w:b/>
              </w:rPr>
              <w:lastRenderedPageBreak/>
              <w:t>Prostředky z hospodaření VHČ za bytové domy k 31. 12. 202</w:t>
            </w:r>
            <w:r>
              <w:rPr>
                <w:rFonts w:ascii="Arial" w:hAnsi="Arial" w:cs="Arial"/>
                <w:b/>
              </w:rPr>
              <w:t>3</w:t>
            </w:r>
            <w:r w:rsidRPr="0060291A">
              <w:rPr>
                <w:rFonts w:ascii="Arial" w:hAnsi="Arial" w:cs="Arial"/>
                <w:b/>
              </w:rPr>
              <w:t xml:space="preserve"> (tj. očekávané prostředky pro tvorbu FRRB v roce 202</w:t>
            </w:r>
            <w:r>
              <w:rPr>
                <w:rFonts w:ascii="Arial" w:hAnsi="Arial" w:cs="Arial"/>
                <w:b/>
              </w:rPr>
              <w:t>4</w:t>
            </w:r>
            <w:r w:rsidRPr="0060291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E87D" w14:textId="55753C20" w:rsidR="00C40EDE" w:rsidRPr="0060291A" w:rsidRDefault="00FF7181" w:rsidP="00C15CF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7 189 722,44</w:t>
            </w:r>
          </w:p>
        </w:tc>
      </w:tr>
      <w:tr w:rsidR="00C40EDE" w:rsidRPr="0060291A" w14:paraId="3D157632" w14:textId="77777777" w:rsidTr="00C15CF2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50A2B" w14:textId="77777777" w:rsidR="00C40EDE" w:rsidRPr="0060291A" w:rsidRDefault="00C40EDE" w:rsidP="00C15CF2">
            <w:pPr>
              <w:rPr>
                <w:rFonts w:ascii="Arial" w:hAnsi="Arial" w:cs="Arial"/>
              </w:rPr>
            </w:pPr>
            <w:r w:rsidRPr="0060291A">
              <w:rPr>
                <w:rFonts w:ascii="Arial" w:hAnsi="Arial" w:cs="Arial"/>
              </w:rPr>
              <w:t>Disponibilní zisk z hospodaření VHČ za bytové domy k 31. 12.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3CA53" w14:textId="77777777" w:rsidR="00C40EDE" w:rsidRPr="0060291A" w:rsidRDefault="00C40EDE" w:rsidP="00C15CF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- 791 564,58</w:t>
            </w:r>
          </w:p>
        </w:tc>
      </w:tr>
      <w:tr w:rsidR="00C40EDE" w:rsidRPr="0060291A" w14:paraId="6049160C" w14:textId="77777777" w:rsidTr="00C15CF2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1DCC" w14:textId="77777777" w:rsidR="00C40EDE" w:rsidRPr="0060291A" w:rsidRDefault="00C40EDE" w:rsidP="00C15CF2">
            <w:pPr>
              <w:rPr>
                <w:rFonts w:ascii="Arial" w:hAnsi="Arial" w:cs="Arial"/>
              </w:rPr>
            </w:pPr>
            <w:r w:rsidRPr="0060291A">
              <w:rPr>
                <w:rFonts w:ascii="Arial" w:hAnsi="Arial" w:cs="Arial"/>
              </w:rPr>
              <w:t>Odpisy nemovitého majetku bytové domy k 31. 12.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1FCF" w14:textId="77777777" w:rsidR="00C40EDE" w:rsidRPr="0060291A" w:rsidRDefault="00C40EDE" w:rsidP="00C15CF2">
            <w:pPr>
              <w:jc w:val="right"/>
              <w:rPr>
                <w:rFonts w:ascii="Arial" w:hAnsi="Arial" w:cs="Arial"/>
              </w:rPr>
            </w:pPr>
            <w:r w:rsidRPr="0060291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 </w:t>
            </w:r>
            <w:r w:rsidRPr="0060291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89 722,44</w:t>
            </w:r>
          </w:p>
        </w:tc>
      </w:tr>
      <w:bookmarkEnd w:id="0"/>
    </w:tbl>
    <w:p w14:paraId="6EDFBFFF" w14:textId="77777777" w:rsidR="00C40EDE" w:rsidRPr="0060291A" w:rsidRDefault="00C40EDE" w:rsidP="00C40EDE">
      <w:pPr>
        <w:rPr>
          <w:rFonts w:ascii="Arial" w:hAnsi="Arial" w:cs="Arial"/>
        </w:rPr>
      </w:pPr>
    </w:p>
    <w:p w14:paraId="3A7763B2" w14:textId="77777777" w:rsidR="00C40EDE" w:rsidRPr="00A372E4" w:rsidRDefault="00C40EDE" w:rsidP="00C40E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9"/>
        <w:gridCol w:w="3043"/>
      </w:tblGrid>
      <w:tr w:rsidR="00C40EDE" w:rsidRPr="0060291A" w14:paraId="0D45D1E7" w14:textId="77777777" w:rsidTr="00C15CF2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86920" w14:textId="77777777" w:rsidR="00C40EDE" w:rsidRPr="0060291A" w:rsidRDefault="00C40EDE" w:rsidP="00C15CF2">
            <w:pPr>
              <w:rPr>
                <w:rFonts w:ascii="Arial" w:hAnsi="Arial" w:cs="Arial"/>
              </w:rPr>
            </w:pPr>
            <w:r w:rsidRPr="0060291A">
              <w:rPr>
                <w:rFonts w:ascii="Arial" w:hAnsi="Arial" w:cs="Arial"/>
                <w:b/>
              </w:rPr>
              <w:t>Prostředky z hospodaření VHČ za nebytové domy k 31. 12. 202</w:t>
            </w:r>
            <w:r>
              <w:rPr>
                <w:rFonts w:ascii="Arial" w:hAnsi="Arial" w:cs="Arial"/>
                <w:b/>
              </w:rPr>
              <w:t>3</w:t>
            </w:r>
            <w:r w:rsidRPr="0060291A">
              <w:rPr>
                <w:rFonts w:ascii="Arial" w:hAnsi="Arial" w:cs="Arial"/>
                <w:b/>
              </w:rPr>
              <w:t xml:space="preserve"> – příjmy rozpočtu MČ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5B2B6" w14:textId="77777777" w:rsidR="00C40EDE" w:rsidRPr="0060291A" w:rsidRDefault="00C40EDE" w:rsidP="00C15CF2">
            <w:pPr>
              <w:jc w:val="right"/>
              <w:rPr>
                <w:rFonts w:ascii="Arial" w:hAnsi="Arial" w:cs="Arial"/>
                <w:b/>
              </w:rPr>
            </w:pPr>
            <w:r w:rsidRPr="0060291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 796 530,02</w:t>
            </w:r>
          </w:p>
        </w:tc>
      </w:tr>
      <w:tr w:rsidR="00C40EDE" w:rsidRPr="0060291A" w14:paraId="6CD9CAE0" w14:textId="77777777" w:rsidTr="00C15CF2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23FF8" w14:textId="77777777" w:rsidR="00C40EDE" w:rsidRPr="0060291A" w:rsidRDefault="00C40EDE" w:rsidP="00C15CF2">
            <w:pPr>
              <w:rPr>
                <w:rFonts w:ascii="Arial" w:hAnsi="Arial" w:cs="Arial"/>
              </w:rPr>
            </w:pPr>
            <w:r w:rsidRPr="0060291A">
              <w:rPr>
                <w:rFonts w:ascii="Arial" w:hAnsi="Arial" w:cs="Arial"/>
              </w:rPr>
              <w:t>Disponibilní zisk z hospodaření VHČ za nebytové domy k 31. 12.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CD7A5" w14:textId="77777777" w:rsidR="00C40EDE" w:rsidRPr="0060291A" w:rsidRDefault="00C40EDE" w:rsidP="00C15CF2">
            <w:pPr>
              <w:jc w:val="right"/>
              <w:rPr>
                <w:rFonts w:ascii="Arial" w:hAnsi="Arial" w:cs="Arial"/>
                <w:color w:val="000000"/>
              </w:rPr>
            </w:pPr>
            <w:r w:rsidRPr="0060291A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60291A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42 861,22</w:t>
            </w:r>
          </w:p>
        </w:tc>
      </w:tr>
      <w:tr w:rsidR="00C40EDE" w:rsidRPr="0060291A" w14:paraId="4A9E417D" w14:textId="77777777" w:rsidTr="00C15CF2"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8EFD4" w14:textId="77777777" w:rsidR="00C40EDE" w:rsidRPr="0060291A" w:rsidRDefault="00C40EDE" w:rsidP="00C15CF2">
            <w:pPr>
              <w:rPr>
                <w:rFonts w:ascii="Arial" w:hAnsi="Arial" w:cs="Arial"/>
              </w:rPr>
            </w:pPr>
            <w:r w:rsidRPr="0060291A">
              <w:rPr>
                <w:rFonts w:ascii="Arial" w:hAnsi="Arial" w:cs="Arial"/>
              </w:rPr>
              <w:t>Odpisy nemovitého majetku nebytové domy k 31. 12.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58CFA" w14:textId="77777777" w:rsidR="00C40EDE" w:rsidRPr="0060291A" w:rsidRDefault="00C40EDE" w:rsidP="00C15CF2">
            <w:pPr>
              <w:jc w:val="right"/>
              <w:rPr>
                <w:rFonts w:ascii="Arial" w:hAnsi="Arial" w:cs="Arial"/>
              </w:rPr>
            </w:pPr>
            <w:r w:rsidRPr="0060291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353 668,80</w:t>
            </w:r>
          </w:p>
        </w:tc>
      </w:tr>
    </w:tbl>
    <w:p w14:paraId="11CEE20D" w14:textId="77777777" w:rsidR="00C40EDE" w:rsidRPr="008C447A" w:rsidRDefault="00C40EDE">
      <w:pPr>
        <w:rPr>
          <w:b/>
          <w:bCs/>
        </w:rPr>
      </w:pPr>
    </w:p>
    <w:sectPr w:rsidR="00C40EDE" w:rsidRPr="008C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7A"/>
    <w:rsid w:val="001B0D68"/>
    <w:rsid w:val="002439D6"/>
    <w:rsid w:val="003B3D44"/>
    <w:rsid w:val="004A3B5D"/>
    <w:rsid w:val="00837202"/>
    <w:rsid w:val="008C447A"/>
    <w:rsid w:val="009B17BC"/>
    <w:rsid w:val="009B31B9"/>
    <w:rsid w:val="00C40EDE"/>
    <w:rsid w:val="00C97C7F"/>
    <w:rsid w:val="00CA2D6A"/>
    <w:rsid w:val="00CE53BE"/>
    <w:rsid w:val="00DD3E59"/>
    <w:rsid w:val="00DE0096"/>
    <w:rsid w:val="00DE15FE"/>
    <w:rsid w:val="00E74A98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7A59"/>
  <w15:chartTrackingRefBased/>
  <w15:docId w15:val="{3B594959-217A-4F49-8A20-C8016F61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C4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8C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C4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4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4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4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4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4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4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4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4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8C4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44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44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44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44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44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44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4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4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4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44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44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44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4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44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4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Kamenská Jindřiška (MČ Brno-Nový Lískovec)</dc:creator>
  <cp:keywords/>
  <dc:description/>
  <cp:lastModifiedBy>Kamenská Jindřiška (MČ Brno-Nový Lískovec)</cp:lastModifiedBy>
  <cp:revision>12</cp:revision>
  <cp:lastPrinted>2024-06-07T08:37:00Z</cp:lastPrinted>
  <dcterms:created xsi:type="dcterms:W3CDTF">2024-05-20T08:19:00Z</dcterms:created>
  <dcterms:modified xsi:type="dcterms:W3CDTF">2024-06-07T08:48:00Z</dcterms:modified>
</cp:coreProperties>
</file>