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E0B1" w14:textId="77777777" w:rsidR="00FF6730" w:rsidRPr="00FF6730" w:rsidRDefault="00FF6730" w:rsidP="00CE01D7">
      <w:pPr>
        <w:spacing w:after="0" w:line="240" w:lineRule="atLeast"/>
        <w:jc w:val="center"/>
        <w:rPr>
          <w:rFonts w:cstheme="minorHAnsi"/>
          <w:b/>
          <w:bCs/>
          <w:sz w:val="28"/>
          <w:szCs w:val="28"/>
        </w:rPr>
      </w:pPr>
      <w:r w:rsidRPr="00FF6730">
        <w:rPr>
          <w:rFonts w:cstheme="minorHAnsi"/>
          <w:b/>
          <w:bCs/>
          <w:sz w:val="28"/>
          <w:szCs w:val="28"/>
        </w:rPr>
        <w:t>MEMORANDUM</w:t>
      </w:r>
    </w:p>
    <w:p w14:paraId="084B788B" w14:textId="04A57C45" w:rsidR="007A20D5" w:rsidRPr="00FF6730" w:rsidRDefault="003F4716" w:rsidP="00CE01D7">
      <w:pPr>
        <w:spacing w:after="0" w:line="240" w:lineRule="atLeast"/>
        <w:jc w:val="center"/>
        <w:rPr>
          <w:rFonts w:cstheme="minorHAnsi"/>
          <w:b/>
          <w:bCs/>
          <w:sz w:val="28"/>
          <w:szCs w:val="28"/>
        </w:rPr>
      </w:pPr>
      <w:r w:rsidRPr="00FF6730">
        <w:rPr>
          <w:rFonts w:cstheme="minorHAnsi"/>
          <w:b/>
          <w:bCs/>
          <w:sz w:val="28"/>
          <w:szCs w:val="28"/>
        </w:rPr>
        <w:t>o</w:t>
      </w:r>
      <w:r w:rsidR="007C281D">
        <w:rPr>
          <w:rFonts w:cstheme="minorHAnsi"/>
          <w:b/>
          <w:bCs/>
          <w:sz w:val="28"/>
          <w:szCs w:val="28"/>
        </w:rPr>
        <w:t xml:space="preserve"> partnerstve a </w:t>
      </w:r>
      <w:r w:rsidR="002012E0" w:rsidRPr="00FF6730">
        <w:rPr>
          <w:rFonts w:cstheme="minorHAnsi"/>
          <w:b/>
          <w:bCs/>
          <w:sz w:val="28"/>
          <w:szCs w:val="28"/>
        </w:rPr>
        <w:t xml:space="preserve">spolupráci </w:t>
      </w:r>
      <w:r w:rsidR="00FF6730" w:rsidRPr="00FF6730">
        <w:rPr>
          <w:rFonts w:cstheme="minorHAnsi"/>
          <w:b/>
          <w:bCs/>
          <w:sz w:val="28"/>
          <w:szCs w:val="28"/>
        </w:rPr>
        <w:t xml:space="preserve">č. </w:t>
      </w:r>
      <w:r w:rsidR="00C72894">
        <w:rPr>
          <w:rFonts w:cstheme="minorHAnsi"/>
          <w:b/>
          <w:bCs/>
          <w:sz w:val="28"/>
          <w:szCs w:val="28"/>
        </w:rPr>
        <w:t>38</w:t>
      </w:r>
      <w:r w:rsidR="00FF6730" w:rsidRPr="00FF6730">
        <w:rPr>
          <w:rFonts w:cstheme="minorHAnsi"/>
          <w:b/>
          <w:bCs/>
          <w:sz w:val="28"/>
          <w:szCs w:val="28"/>
        </w:rPr>
        <w:t>/202</w:t>
      </w:r>
      <w:r w:rsidR="005A0DA8">
        <w:rPr>
          <w:rFonts w:cstheme="minorHAnsi"/>
          <w:b/>
          <w:bCs/>
          <w:sz w:val="28"/>
          <w:szCs w:val="28"/>
        </w:rPr>
        <w:t>4</w:t>
      </w:r>
      <w:r w:rsidR="00FF6730" w:rsidRPr="00FF6730">
        <w:rPr>
          <w:rFonts w:cstheme="minorHAnsi"/>
          <w:b/>
          <w:bCs/>
          <w:sz w:val="28"/>
          <w:szCs w:val="28"/>
        </w:rPr>
        <w:t>/</w:t>
      </w:r>
      <w:r w:rsidR="005A0DA8">
        <w:rPr>
          <w:rFonts w:cstheme="minorHAnsi"/>
          <w:b/>
          <w:bCs/>
          <w:sz w:val="28"/>
          <w:szCs w:val="28"/>
        </w:rPr>
        <w:t>SaR</w:t>
      </w:r>
    </w:p>
    <w:p w14:paraId="0056BED7" w14:textId="391D8F43" w:rsidR="00C1075A" w:rsidRPr="00FF6730" w:rsidRDefault="00C1075A" w:rsidP="00CE01D7">
      <w:pPr>
        <w:spacing w:after="0" w:line="240" w:lineRule="atLeast"/>
        <w:rPr>
          <w:rFonts w:cstheme="minorHAnsi"/>
        </w:rPr>
      </w:pPr>
    </w:p>
    <w:p w14:paraId="525C1076" w14:textId="5C053661" w:rsidR="003F4716" w:rsidRPr="00FF6730" w:rsidRDefault="003F4716" w:rsidP="00CE01D7">
      <w:pPr>
        <w:spacing w:after="0" w:line="240" w:lineRule="atLeast"/>
        <w:jc w:val="center"/>
        <w:rPr>
          <w:rFonts w:cstheme="minorHAnsi"/>
        </w:rPr>
      </w:pPr>
      <w:r w:rsidRPr="00FF6730">
        <w:rPr>
          <w:rFonts w:cstheme="minorHAnsi"/>
        </w:rPr>
        <w:t>uzavret</w:t>
      </w:r>
      <w:r w:rsidR="00C83F71">
        <w:rPr>
          <w:rFonts w:cstheme="minorHAnsi"/>
        </w:rPr>
        <w:t>é</w:t>
      </w:r>
      <w:r w:rsidRPr="00FF6730">
        <w:rPr>
          <w:rFonts w:cstheme="minorHAnsi"/>
        </w:rPr>
        <w:t xml:space="preserve"> </w:t>
      </w:r>
      <w:r w:rsidR="00AD4306" w:rsidRPr="00FF6730">
        <w:rPr>
          <w:rFonts w:cstheme="minorHAnsi"/>
        </w:rPr>
        <w:t>v zmysle</w:t>
      </w:r>
      <w:r w:rsidRPr="00FF6730">
        <w:rPr>
          <w:rFonts w:cstheme="minorHAnsi"/>
        </w:rPr>
        <w:t xml:space="preserve"> </w:t>
      </w:r>
      <w:r w:rsidR="00AD4306" w:rsidRPr="00FF6730">
        <w:rPr>
          <w:rFonts w:cstheme="minorHAnsi"/>
        </w:rPr>
        <w:t>ustanoven</w:t>
      </w:r>
      <w:r w:rsidR="005A0DA8">
        <w:rPr>
          <w:rFonts w:cstheme="minorHAnsi"/>
        </w:rPr>
        <w:t>ia</w:t>
      </w:r>
      <w:r w:rsidR="00AD4306" w:rsidRPr="00FF6730">
        <w:rPr>
          <w:rFonts w:cstheme="minorHAnsi"/>
        </w:rPr>
        <w:t xml:space="preserve"> § </w:t>
      </w:r>
      <w:r w:rsidR="002012E0" w:rsidRPr="00FF6730">
        <w:rPr>
          <w:rFonts w:cstheme="minorHAnsi"/>
        </w:rPr>
        <w:t>51</w:t>
      </w:r>
      <w:r w:rsidR="00C1075A" w:rsidRPr="00FF6730">
        <w:rPr>
          <w:rFonts w:cstheme="minorHAnsi"/>
        </w:rPr>
        <w:t xml:space="preserve"> </w:t>
      </w:r>
      <w:r w:rsidRPr="00FF6730">
        <w:rPr>
          <w:rFonts w:cstheme="minorHAnsi"/>
        </w:rPr>
        <w:t>zák</w:t>
      </w:r>
      <w:r w:rsidR="00AD4306" w:rsidRPr="00FF6730">
        <w:rPr>
          <w:rFonts w:cstheme="minorHAnsi"/>
        </w:rPr>
        <w:t>ona</w:t>
      </w:r>
      <w:r w:rsidRPr="00FF6730">
        <w:rPr>
          <w:rFonts w:cstheme="minorHAnsi"/>
        </w:rPr>
        <w:t xml:space="preserve"> č</w:t>
      </w:r>
      <w:bookmarkStart w:id="0" w:name="_Hlk90287358"/>
      <w:r w:rsidRPr="00FF6730">
        <w:rPr>
          <w:rFonts w:cstheme="minorHAnsi"/>
        </w:rPr>
        <w:t xml:space="preserve">. </w:t>
      </w:r>
      <w:r w:rsidR="006E03D7" w:rsidRPr="00FF6730">
        <w:rPr>
          <w:rFonts w:cstheme="minorHAnsi"/>
          <w:iCs/>
        </w:rPr>
        <w:t>40/1964 Zb. Občiansky zákonník v znení neskorších predpisov (ďalej len „Občiansky zákonník“)</w:t>
      </w:r>
      <w:r w:rsidR="00531012" w:rsidRPr="00FF6730">
        <w:rPr>
          <w:rFonts w:eastAsia="Times New Roman" w:cstheme="minorHAnsi"/>
          <w:lang w:eastAsia="ar-SA"/>
        </w:rPr>
        <w:t xml:space="preserve"> (ďalej len „</w:t>
      </w:r>
      <w:r w:rsidR="00FF6730" w:rsidRPr="00FF6730">
        <w:rPr>
          <w:rFonts w:eastAsia="Times New Roman" w:cstheme="minorHAnsi"/>
          <w:lang w:eastAsia="ar-SA"/>
        </w:rPr>
        <w:t>Memorandum</w:t>
      </w:r>
      <w:r w:rsidR="00531012" w:rsidRPr="00FF6730">
        <w:rPr>
          <w:rFonts w:eastAsia="Times New Roman" w:cstheme="minorHAnsi"/>
          <w:lang w:eastAsia="ar-SA"/>
        </w:rPr>
        <w:t>“)</w:t>
      </w:r>
      <w:bookmarkEnd w:id="0"/>
      <w:r w:rsidR="00E10016" w:rsidRPr="00FF6730">
        <w:rPr>
          <w:rFonts w:eastAsia="Times New Roman" w:cstheme="minorHAnsi"/>
          <w:lang w:eastAsia="ar-SA"/>
        </w:rPr>
        <w:t xml:space="preserve"> medzi:</w:t>
      </w:r>
    </w:p>
    <w:p w14:paraId="30F05FE7" w14:textId="7B26C534" w:rsidR="007A20D5" w:rsidRPr="00FF6730" w:rsidRDefault="007A20D5" w:rsidP="00CE01D7">
      <w:pPr>
        <w:spacing w:after="0" w:line="240" w:lineRule="atLeast"/>
        <w:rPr>
          <w:rFonts w:cstheme="minorHAnsi"/>
        </w:rPr>
      </w:pPr>
    </w:p>
    <w:p w14:paraId="467A897E" w14:textId="79E125B8" w:rsidR="007A20D5" w:rsidRPr="00FF6730" w:rsidRDefault="007A20D5" w:rsidP="00E10016">
      <w:pPr>
        <w:pStyle w:val="Odstavecseseznamem"/>
        <w:spacing w:after="0" w:line="240" w:lineRule="atLeast"/>
        <w:ind w:left="567"/>
        <w:jc w:val="both"/>
        <w:rPr>
          <w:rFonts w:cstheme="minorHAnsi"/>
          <w:b/>
          <w:bCs/>
        </w:rPr>
      </w:pPr>
      <w:r w:rsidRPr="00FF6730">
        <w:rPr>
          <w:rFonts w:cstheme="minorHAnsi"/>
          <w:b/>
          <w:bCs/>
        </w:rPr>
        <w:t>Mestská časť Košice – Sídlisko KVP</w:t>
      </w:r>
    </w:p>
    <w:p w14:paraId="65F97299" w14:textId="581BF27B" w:rsidR="007A20D5" w:rsidRPr="00FF6730" w:rsidRDefault="00E36A26" w:rsidP="00E5149C">
      <w:pPr>
        <w:spacing w:after="0" w:line="240" w:lineRule="atLeast"/>
        <w:ind w:firstLine="567"/>
        <w:jc w:val="both"/>
        <w:rPr>
          <w:rFonts w:cstheme="minorHAnsi"/>
        </w:rPr>
      </w:pPr>
      <w:r w:rsidRPr="00FF6730">
        <w:rPr>
          <w:rFonts w:cstheme="minorHAnsi"/>
        </w:rPr>
        <w:t>S</w:t>
      </w:r>
      <w:r w:rsidR="007A20D5" w:rsidRPr="00FF6730">
        <w:rPr>
          <w:rFonts w:cstheme="minorHAnsi"/>
        </w:rPr>
        <w:t>ídlo:</w:t>
      </w:r>
      <w:r w:rsidR="007A20D5" w:rsidRPr="00FF6730">
        <w:rPr>
          <w:rFonts w:cstheme="minorHAnsi"/>
        </w:rPr>
        <w:tab/>
      </w:r>
      <w:r w:rsidR="007A20D5" w:rsidRPr="00FF6730">
        <w:rPr>
          <w:rFonts w:cstheme="minorHAnsi"/>
        </w:rPr>
        <w:tab/>
      </w:r>
      <w:r w:rsidR="007A20D5" w:rsidRPr="00FF6730">
        <w:rPr>
          <w:rFonts w:cstheme="minorHAnsi"/>
        </w:rPr>
        <w:tab/>
        <w:t>Trieda KVP 1, 040 23 Košice</w:t>
      </w:r>
    </w:p>
    <w:p w14:paraId="13621798" w14:textId="06B49099" w:rsidR="007A20D5" w:rsidRPr="00FF6730" w:rsidRDefault="007A20D5" w:rsidP="00E5149C">
      <w:pPr>
        <w:spacing w:after="0" w:line="240" w:lineRule="atLeast"/>
        <w:ind w:firstLine="567"/>
        <w:jc w:val="both"/>
        <w:rPr>
          <w:rFonts w:cstheme="minorHAnsi"/>
        </w:rPr>
      </w:pPr>
      <w:r w:rsidRPr="00FF6730">
        <w:rPr>
          <w:rFonts w:cstheme="minorHAnsi"/>
        </w:rPr>
        <w:t>IČO:</w:t>
      </w:r>
      <w:r w:rsidRPr="00FF6730">
        <w:rPr>
          <w:rFonts w:cstheme="minorHAnsi"/>
        </w:rPr>
        <w:tab/>
      </w:r>
      <w:r w:rsidRPr="00FF6730">
        <w:rPr>
          <w:rFonts w:cstheme="minorHAnsi"/>
        </w:rPr>
        <w:tab/>
      </w:r>
      <w:r w:rsidRPr="00FF6730">
        <w:rPr>
          <w:rFonts w:cstheme="minorHAnsi"/>
        </w:rPr>
        <w:tab/>
        <w:t>00</w:t>
      </w:r>
      <w:r w:rsidR="00E5149C" w:rsidRPr="00FF6730">
        <w:rPr>
          <w:rFonts w:cstheme="minorHAnsi"/>
        </w:rPr>
        <w:t> </w:t>
      </w:r>
      <w:r w:rsidRPr="00FF6730">
        <w:rPr>
          <w:rFonts w:cstheme="minorHAnsi"/>
        </w:rPr>
        <w:t>691</w:t>
      </w:r>
      <w:r w:rsidR="00E5149C" w:rsidRPr="00FF6730">
        <w:rPr>
          <w:rFonts w:cstheme="minorHAnsi"/>
        </w:rPr>
        <w:t xml:space="preserve"> </w:t>
      </w:r>
      <w:r w:rsidRPr="00FF6730">
        <w:rPr>
          <w:rFonts w:cstheme="minorHAnsi"/>
        </w:rPr>
        <w:t>089</w:t>
      </w:r>
    </w:p>
    <w:p w14:paraId="4C19CA47" w14:textId="17DFFB33" w:rsidR="00E5149C" w:rsidRPr="00FF6730" w:rsidRDefault="00E5149C" w:rsidP="00E5149C">
      <w:pPr>
        <w:spacing w:after="0" w:line="240" w:lineRule="atLeast"/>
        <w:ind w:firstLine="567"/>
        <w:jc w:val="both"/>
        <w:rPr>
          <w:rFonts w:cstheme="minorHAnsi"/>
        </w:rPr>
      </w:pPr>
      <w:r w:rsidRPr="00FF6730">
        <w:rPr>
          <w:rFonts w:cstheme="minorHAnsi"/>
        </w:rPr>
        <w:t>Štatutárny orgán:</w:t>
      </w:r>
      <w:r w:rsidRPr="00FF6730">
        <w:rPr>
          <w:rFonts w:cstheme="minorHAnsi"/>
        </w:rPr>
        <w:tab/>
      </w:r>
      <w:r w:rsidRPr="00FF6730">
        <w:rPr>
          <w:rFonts w:cstheme="minorHAnsi"/>
          <w:b/>
          <w:bCs/>
        </w:rPr>
        <w:t>Mgr. Ladislav Lörinc</w:t>
      </w:r>
      <w:r w:rsidRPr="00FF6730">
        <w:rPr>
          <w:rFonts w:cstheme="minorHAnsi"/>
        </w:rPr>
        <w:t>, starosta</w:t>
      </w:r>
    </w:p>
    <w:p w14:paraId="4466D4C5" w14:textId="7E2B94FC" w:rsidR="002B795F" w:rsidRDefault="002B795F" w:rsidP="00516622">
      <w:pPr>
        <w:spacing w:after="0" w:line="240" w:lineRule="atLeast"/>
        <w:ind w:right="-284" w:firstLine="567"/>
        <w:jc w:val="both"/>
        <w:rPr>
          <w:rFonts w:cstheme="minorHAnsi"/>
        </w:rPr>
      </w:pPr>
      <w:r w:rsidRPr="00FF6730">
        <w:rPr>
          <w:rFonts w:cstheme="minorHAnsi"/>
        </w:rPr>
        <w:t>Zodpovedná osoba:</w:t>
      </w:r>
      <w:r w:rsidRPr="00FF6730">
        <w:rPr>
          <w:rFonts w:cstheme="minorHAnsi"/>
        </w:rPr>
        <w:tab/>
      </w:r>
      <w:r w:rsidR="00EF2539" w:rsidRPr="007F7958">
        <w:rPr>
          <w:rFonts w:cstheme="minorHAnsi"/>
        </w:rPr>
        <w:t>Mgr</w:t>
      </w:r>
      <w:r w:rsidRPr="007F7958">
        <w:rPr>
          <w:rFonts w:cstheme="minorHAnsi"/>
        </w:rPr>
        <w:t xml:space="preserve">. </w:t>
      </w:r>
      <w:r w:rsidR="007F7958" w:rsidRPr="007F7958">
        <w:rPr>
          <w:rFonts w:cstheme="minorHAnsi"/>
        </w:rPr>
        <w:t>Lucia Rácová</w:t>
      </w:r>
      <w:r w:rsidR="00BF59BA" w:rsidRPr="007F7958">
        <w:rPr>
          <w:rFonts w:cstheme="minorHAnsi"/>
        </w:rPr>
        <w:t xml:space="preserve">, </w:t>
      </w:r>
      <w:hyperlink r:id="rId7" w:history="1">
        <w:r w:rsidR="007F7958" w:rsidRPr="007F7958">
          <w:rPr>
            <w:rStyle w:val="Hypertextovodkaz"/>
            <w:rFonts w:cstheme="minorHAnsi"/>
          </w:rPr>
          <w:t>lucia.racova@mckvp.sk</w:t>
        </w:r>
      </w:hyperlink>
      <w:r w:rsidR="007F7958" w:rsidRPr="007F7958">
        <w:rPr>
          <w:rFonts w:cstheme="minorHAnsi"/>
        </w:rPr>
        <w:t>, +4219</w:t>
      </w:r>
      <w:r w:rsidR="00FA765E">
        <w:rPr>
          <w:rFonts w:cstheme="minorHAnsi"/>
        </w:rPr>
        <w:t>02554932</w:t>
      </w:r>
    </w:p>
    <w:p w14:paraId="1C925EE6" w14:textId="23302CE3" w:rsidR="00516622" w:rsidRPr="00FF6730" w:rsidRDefault="00516622" w:rsidP="00516622">
      <w:pPr>
        <w:spacing w:after="0" w:line="240" w:lineRule="atLeast"/>
        <w:ind w:left="2124" w:right="-284" w:firstLine="708"/>
        <w:jc w:val="both"/>
        <w:rPr>
          <w:rFonts w:cstheme="minorHAnsi"/>
        </w:rPr>
      </w:pPr>
      <w:r>
        <w:rPr>
          <w:rFonts w:cstheme="minorHAnsi"/>
        </w:rPr>
        <w:t>Ing.</w:t>
      </w:r>
      <w:r w:rsidRPr="007F7958">
        <w:rPr>
          <w:rFonts w:cstheme="minorHAnsi"/>
        </w:rPr>
        <w:t xml:space="preserve"> </w:t>
      </w:r>
      <w:r w:rsidR="005A0DA8">
        <w:rPr>
          <w:rFonts w:cstheme="minorHAnsi"/>
        </w:rPr>
        <w:t>Pavol Hricišin</w:t>
      </w:r>
      <w:r>
        <w:rPr>
          <w:rFonts w:cstheme="minorHAnsi"/>
        </w:rPr>
        <w:t>,</w:t>
      </w:r>
      <w:r w:rsidRPr="007F7958">
        <w:rPr>
          <w:rFonts w:cstheme="minorHAnsi"/>
        </w:rPr>
        <w:t xml:space="preserve"> </w:t>
      </w:r>
      <w:hyperlink r:id="rId8" w:history="1">
        <w:r w:rsidR="005A0DA8" w:rsidRPr="006438AC">
          <w:rPr>
            <w:rStyle w:val="Hypertextovodkaz"/>
            <w:rFonts w:cstheme="minorHAnsi"/>
          </w:rPr>
          <w:t>pavol.hricisin@mckvp.sk</w:t>
        </w:r>
      </w:hyperlink>
      <w:r w:rsidRPr="007F7958">
        <w:rPr>
          <w:rFonts w:cstheme="minorHAnsi"/>
        </w:rPr>
        <w:t>, +421</w:t>
      </w:r>
      <w:r w:rsidR="005A0DA8">
        <w:rPr>
          <w:rFonts w:cstheme="minorHAnsi"/>
        </w:rPr>
        <w:t>5578906</w:t>
      </w:r>
      <w:r w:rsidR="00375D91">
        <w:rPr>
          <w:rFonts w:cstheme="minorHAnsi"/>
        </w:rPr>
        <w:t>22</w:t>
      </w:r>
    </w:p>
    <w:p w14:paraId="5524DCAA" w14:textId="461032D2" w:rsidR="007A20D5" w:rsidRPr="00FF6730" w:rsidRDefault="00B10404" w:rsidP="00E5149C">
      <w:pPr>
        <w:spacing w:after="0" w:line="240" w:lineRule="atLeast"/>
        <w:ind w:firstLine="567"/>
        <w:jc w:val="both"/>
        <w:rPr>
          <w:rFonts w:cstheme="minorHAnsi"/>
        </w:rPr>
      </w:pPr>
      <w:r w:rsidRPr="00FF6730">
        <w:rPr>
          <w:rFonts w:cstheme="minorHAnsi"/>
        </w:rPr>
        <w:t xml:space="preserve">(ďalej </w:t>
      </w:r>
      <w:r w:rsidRPr="007F7958">
        <w:rPr>
          <w:rFonts w:cstheme="minorHAnsi"/>
        </w:rPr>
        <w:t>len „</w:t>
      </w:r>
      <w:r w:rsidR="004C0F2A">
        <w:rPr>
          <w:rFonts w:cstheme="minorHAnsi"/>
        </w:rPr>
        <w:t>Sídlisko KVP</w:t>
      </w:r>
      <w:r w:rsidRPr="007F7958">
        <w:rPr>
          <w:rFonts w:cstheme="minorHAnsi"/>
        </w:rPr>
        <w:t>“)</w:t>
      </w:r>
    </w:p>
    <w:p w14:paraId="68FDBAF9" w14:textId="68FABED7" w:rsidR="00E10016" w:rsidRPr="00FF6730" w:rsidRDefault="00E10016" w:rsidP="00E5149C">
      <w:pPr>
        <w:spacing w:after="0" w:line="240" w:lineRule="atLeast"/>
        <w:ind w:firstLine="567"/>
        <w:jc w:val="both"/>
        <w:rPr>
          <w:rFonts w:cstheme="minorHAnsi"/>
        </w:rPr>
      </w:pPr>
      <w:r w:rsidRPr="00FF6730">
        <w:rPr>
          <w:rFonts w:cstheme="minorHAnsi"/>
        </w:rPr>
        <w:t>a</w:t>
      </w:r>
    </w:p>
    <w:p w14:paraId="5405BA79" w14:textId="3995B669" w:rsidR="00F531C8" w:rsidRDefault="00F531C8" w:rsidP="00E10016">
      <w:pPr>
        <w:pStyle w:val="Odstavecseseznamem"/>
        <w:spacing w:after="0" w:line="240" w:lineRule="atLeast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Statutární město Brno </w:t>
      </w:r>
    </w:p>
    <w:p w14:paraId="5D3FFC6F" w14:textId="496DA0B5" w:rsidR="00B10404" w:rsidRPr="00F531C8" w:rsidRDefault="005703CE" w:rsidP="00F531C8">
      <w:pPr>
        <w:pStyle w:val="Odstavecseseznamem"/>
        <w:spacing w:after="0" w:line="240" w:lineRule="atLeast"/>
        <w:ind w:left="567"/>
        <w:jc w:val="both"/>
        <w:rPr>
          <w:rFonts w:cstheme="minorHAnsi"/>
          <w:b/>
          <w:bCs/>
        </w:rPr>
      </w:pPr>
      <w:r w:rsidRPr="00FF6730">
        <w:rPr>
          <w:rFonts w:cstheme="minorHAnsi"/>
          <w:b/>
          <w:bCs/>
        </w:rPr>
        <w:t>M</w:t>
      </w:r>
      <w:r w:rsidR="00F531C8">
        <w:rPr>
          <w:rFonts w:cstheme="minorHAnsi"/>
          <w:b/>
          <w:bCs/>
        </w:rPr>
        <w:t>ě</w:t>
      </w:r>
      <w:r w:rsidRPr="00FF6730">
        <w:rPr>
          <w:rFonts w:cstheme="minorHAnsi"/>
          <w:b/>
          <w:bCs/>
        </w:rPr>
        <w:t>stská č</w:t>
      </w:r>
      <w:r w:rsidR="00F531C8">
        <w:rPr>
          <w:rFonts w:cstheme="minorHAnsi"/>
          <w:b/>
          <w:bCs/>
        </w:rPr>
        <w:t>á</w:t>
      </w:r>
      <w:r w:rsidRPr="00FF6730">
        <w:rPr>
          <w:rFonts w:cstheme="minorHAnsi"/>
          <w:b/>
          <w:bCs/>
        </w:rPr>
        <w:t>s</w:t>
      </w:r>
      <w:r w:rsidR="00F531C8">
        <w:rPr>
          <w:rFonts w:cstheme="minorHAnsi"/>
          <w:b/>
          <w:bCs/>
        </w:rPr>
        <w:t>t</w:t>
      </w:r>
      <w:r w:rsidRPr="00FF6730">
        <w:rPr>
          <w:rFonts w:cstheme="minorHAnsi"/>
          <w:b/>
          <w:bCs/>
        </w:rPr>
        <w:t xml:space="preserve"> </w:t>
      </w:r>
      <w:r w:rsidRPr="00F531C8">
        <w:rPr>
          <w:rFonts w:cstheme="minorHAnsi"/>
          <w:b/>
          <w:bCs/>
        </w:rPr>
        <w:t>Brno – Nový Lískovec</w:t>
      </w:r>
    </w:p>
    <w:p w14:paraId="7AC40E15" w14:textId="1A4370A1" w:rsidR="00B10404" w:rsidRPr="00FF6730" w:rsidRDefault="00554A75" w:rsidP="00E5149C">
      <w:pPr>
        <w:spacing w:after="0" w:line="240" w:lineRule="atLeast"/>
        <w:ind w:firstLine="567"/>
        <w:jc w:val="both"/>
        <w:rPr>
          <w:rFonts w:cstheme="minorHAnsi"/>
          <w:highlight w:val="yellow"/>
        </w:rPr>
      </w:pPr>
      <w:r w:rsidRPr="00795197">
        <w:rPr>
          <w:rFonts w:cstheme="minorHAnsi"/>
        </w:rPr>
        <w:t>Sídlo</w:t>
      </w:r>
      <w:r w:rsidR="00B10404" w:rsidRPr="00795197">
        <w:rPr>
          <w:rFonts w:cstheme="minorHAnsi"/>
        </w:rPr>
        <w:t>:</w:t>
      </w:r>
      <w:r w:rsidR="00E5149C" w:rsidRPr="00795197">
        <w:rPr>
          <w:rFonts w:cstheme="minorHAnsi"/>
        </w:rPr>
        <w:tab/>
      </w:r>
      <w:r w:rsidR="00E5149C" w:rsidRPr="00795197">
        <w:rPr>
          <w:rFonts w:cstheme="minorHAnsi"/>
        </w:rPr>
        <w:tab/>
      </w:r>
      <w:r w:rsidR="001707E1" w:rsidRPr="00795197">
        <w:rPr>
          <w:rFonts w:cstheme="minorHAnsi"/>
        </w:rPr>
        <w:tab/>
      </w:r>
      <w:r w:rsidR="005703CE" w:rsidRPr="005703CE">
        <w:rPr>
          <w:rFonts w:cstheme="minorHAnsi"/>
        </w:rPr>
        <w:t>Oblá 518/75a</w:t>
      </w:r>
      <w:r w:rsidR="00566FC0" w:rsidRPr="00566FC0">
        <w:rPr>
          <w:rFonts w:cstheme="minorHAnsi"/>
        </w:rPr>
        <w:t xml:space="preserve">, </w:t>
      </w:r>
      <w:r w:rsidR="005A0DA8">
        <w:rPr>
          <w:rFonts w:cstheme="minorHAnsi"/>
        </w:rPr>
        <w:t>6</w:t>
      </w:r>
      <w:r w:rsidR="005703CE">
        <w:rPr>
          <w:rFonts w:cstheme="minorHAnsi"/>
        </w:rPr>
        <w:t>34</w:t>
      </w:r>
      <w:r w:rsidR="00566FC0" w:rsidRPr="00566FC0">
        <w:rPr>
          <w:rFonts w:cstheme="minorHAnsi"/>
        </w:rPr>
        <w:t xml:space="preserve"> </w:t>
      </w:r>
      <w:r w:rsidR="005703CE">
        <w:rPr>
          <w:rFonts w:cstheme="minorHAnsi"/>
        </w:rPr>
        <w:t>00</w:t>
      </w:r>
      <w:r w:rsidR="00566FC0" w:rsidRPr="00566FC0">
        <w:rPr>
          <w:rFonts w:cstheme="minorHAnsi"/>
        </w:rPr>
        <w:t xml:space="preserve"> </w:t>
      </w:r>
      <w:r w:rsidR="005A0DA8">
        <w:rPr>
          <w:rFonts w:cstheme="minorHAnsi"/>
        </w:rPr>
        <w:t>Brno</w:t>
      </w:r>
    </w:p>
    <w:p w14:paraId="68491D82" w14:textId="24DBDE3B" w:rsidR="00B10404" w:rsidRPr="00FF6730" w:rsidRDefault="00F16CC7" w:rsidP="00E5149C">
      <w:pPr>
        <w:spacing w:after="0" w:line="240" w:lineRule="atLeast"/>
        <w:ind w:firstLine="567"/>
        <w:jc w:val="both"/>
        <w:rPr>
          <w:rFonts w:cstheme="minorHAnsi"/>
          <w:highlight w:val="yellow"/>
        </w:rPr>
      </w:pPr>
      <w:r w:rsidRPr="00795197">
        <w:rPr>
          <w:rFonts w:cstheme="minorHAnsi"/>
        </w:rPr>
        <w:t>IČO:</w:t>
      </w:r>
      <w:r w:rsidRPr="00795197">
        <w:rPr>
          <w:rFonts w:cstheme="minorHAnsi"/>
        </w:rPr>
        <w:tab/>
      </w:r>
      <w:r w:rsidRPr="00795197">
        <w:rPr>
          <w:rFonts w:cstheme="minorHAnsi"/>
        </w:rPr>
        <w:tab/>
      </w:r>
      <w:r w:rsidRPr="00795197">
        <w:rPr>
          <w:rFonts w:cstheme="minorHAnsi"/>
        </w:rPr>
        <w:tab/>
      </w:r>
      <w:r w:rsidR="005A0DA8">
        <w:rPr>
          <w:rFonts w:cstheme="minorHAnsi"/>
        </w:rPr>
        <w:t>44</w:t>
      </w:r>
      <w:r w:rsidR="00566FC0">
        <w:rPr>
          <w:rFonts w:cstheme="minorHAnsi"/>
        </w:rPr>
        <w:t> </w:t>
      </w:r>
      <w:r w:rsidR="005A0DA8">
        <w:rPr>
          <w:rFonts w:cstheme="minorHAnsi"/>
        </w:rPr>
        <w:t>992</w:t>
      </w:r>
      <w:r w:rsidR="00566FC0">
        <w:rPr>
          <w:rFonts w:cstheme="minorHAnsi"/>
        </w:rPr>
        <w:t xml:space="preserve"> </w:t>
      </w:r>
      <w:r w:rsidR="005A0DA8">
        <w:rPr>
          <w:rFonts w:cstheme="minorHAnsi"/>
        </w:rPr>
        <w:t>785</w:t>
      </w:r>
    </w:p>
    <w:p w14:paraId="22C306DB" w14:textId="0E731EAC" w:rsidR="00F16CC7" w:rsidRPr="001071B6" w:rsidRDefault="00F16CC7" w:rsidP="00F16CC7">
      <w:pPr>
        <w:spacing w:after="0" w:line="240" w:lineRule="atLeast"/>
        <w:ind w:firstLine="567"/>
        <w:jc w:val="both"/>
        <w:rPr>
          <w:rFonts w:cstheme="minorHAnsi"/>
          <w:highlight w:val="yellow"/>
        </w:rPr>
      </w:pPr>
      <w:r w:rsidRPr="00795197">
        <w:rPr>
          <w:rFonts w:cstheme="minorHAnsi"/>
        </w:rPr>
        <w:t>Štatutárny orgán:</w:t>
      </w:r>
      <w:r w:rsidRPr="00795197">
        <w:rPr>
          <w:rFonts w:cstheme="minorHAnsi"/>
        </w:rPr>
        <w:tab/>
      </w:r>
      <w:r w:rsidR="005703CE" w:rsidRPr="005703CE">
        <w:rPr>
          <w:rFonts w:cstheme="minorHAnsi"/>
          <w:b/>
          <w:bCs/>
        </w:rPr>
        <w:t>Ing. Jana Drápalová</w:t>
      </w:r>
      <w:r w:rsidR="005703CE">
        <w:rPr>
          <w:rFonts w:cstheme="minorHAnsi"/>
        </w:rPr>
        <w:t>,</w:t>
      </w:r>
      <w:r w:rsidR="001071B6">
        <w:rPr>
          <w:rFonts w:cstheme="minorHAnsi"/>
        </w:rPr>
        <w:t xml:space="preserve"> </w:t>
      </w:r>
      <w:r w:rsidR="00C1255B">
        <w:rPr>
          <w:rFonts w:cstheme="minorHAnsi"/>
        </w:rPr>
        <w:t>s</w:t>
      </w:r>
      <w:r w:rsidR="005703CE">
        <w:rPr>
          <w:rFonts w:cstheme="minorHAnsi"/>
        </w:rPr>
        <w:t>tarostka</w:t>
      </w:r>
    </w:p>
    <w:p w14:paraId="44324FD5" w14:textId="77777777" w:rsidR="00F531C8" w:rsidRDefault="00F16CC7" w:rsidP="00F531C8">
      <w:pPr>
        <w:spacing w:after="0" w:line="240" w:lineRule="atLeast"/>
        <w:ind w:firstLine="567"/>
        <w:jc w:val="both"/>
        <w:rPr>
          <w:bdr w:val="none" w:sz="0" w:space="0" w:color="auto" w:frame="1"/>
        </w:rPr>
      </w:pPr>
      <w:r w:rsidRPr="00795197">
        <w:rPr>
          <w:rFonts w:cstheme="minorHAnsi"/>
        </w:rPr>
        <w:t>Zodpovedná osoba:</w:t>
      </w:r>
      <w:r w:rsidRPr="00795197">
        <w:rPr>
          <w:rFonts w:cstheme="minorHAnsi"/>
        </w:rPr>
        <w:tab/>
      </w:r>
      <w:r w:rsidR="00F531C8">
        <w:rPr>
          <w:rFonts w:cstheme="minorHAnsi"/>
        </w:rPr>
        <w:t>drapalova</w:t>
      </w:r>
      <w:r w:rsidR="00566FC0" w:rsidRPr="00F531C8">
        <w:rPr>
          <w:rFonts w:cstheme="minorHAnsi"/>
        </w:rPr>
        <w:t>@</w:t>
      </w:r>
      <w:r w:rsidR="00F531C8">
        <w:rPr>
          <w:rFonts w:cstheme="minorHAnsi"/>
        </w:rPr>
        <w:t>nliskovec.brno.cz</w:t>
      </w:r>
      <w:r w:rsidR="00566FC0" w:rsidRPr="00F531C8">
        <w:rPr>
          <w:rFonts w:cstheme="minorHAnsi"/>
        </w:rPr>
        <w:t xml:space="preserve">, </w:t>
      </w:r>
      <w:r w:rsidR="00566FC0" w:rsidRPr="00F531C8">
        <w:rPr>
          <w:bdr w:val="none" w:sz="0" w:space="0" w:color="auto" w:frame="1"/>
        </w:rPr>
        <w:t>+42</w:t>
      </w:r>
      <w:r w:rsidR="005A0DA8" w:rsidRPr="00F531C8">
        <w:rPr>
          <w:bdr w:val="none" w:sz="0" w:space="0" w:color="auto" w:frame="1"/>
        </w:rPr>
        <w:t>0</w:t>
      </w:r>
      <w:r w:rsidR="00F531C8">
        <w:rPr>
          <w:bdr w:val="none" w:sz="0" w:space="0" w:color="auto" w:frame="1"/>
        </w:rPr>
        <w:t>547428910</w:t>
      </w:r>
    </w:p>
    <w:p w14:paraId="6AEBECF4" w14:textId="16F558E4" w:rsidR="00566FC0" w:rsidRPr="00FF6730" w:rsidRDefault="00F531C8" w:rsidP="00F531C8">
      <w:pPr>
        <w:spacing w:after="0" w:line="240" w:lineRule="atLeast"/>
        <w:ind w:firstLine="567"/>
        <w:jc w:val="both"/>
        <w:rPr>
          <w:rFonts w:cstheme="minorHAnsi"/>
        </w:rPr>
      </w:pPr>
      <w:r>
        <w:rPr>
          <w:bdr w:val="none" w:sz="0" w:space="0" w:color="auto" w:frame="1"/>
        </w:rPr>
        <w:t xml:space="preserve">                                              brazda</w:t>
      </w:r>
      <w:r w:rsidR="00566FC0" w:rsidRPr="00F531C8">
        <w:rPr>
          <w:rFonts w:cstheme="minorHAnsi"/>
        </w:rPr>
        <w:t>@</w:t>
      </w:r>
      <w:r>
        <w:rPr>
          <w:rFonts w:cstheme="minorHAnsi"/>
        </w:rPr>
        <w:t>nliskovec.brno.cz</w:t>
      </w:r>
      <w:r w:rsidR="00566FC0" w:rsidRPr="00F531C8">
        <w:rPr>
          <w:rFonts w:cstheme="minorHAnsi"/>
        </w:rPr>
        <w:t>, +42</w:t>
      </w:r>
      <w:r w:rsidR="005A0DA8" w:rsidRPr="00F531C8">
        <w:rPr>
          <w:rFonts w:cstheme="minorHAnsi"/>
        </w:rPr>
        <w:t>0</w:t>
      </w:r>
      <w:r>
        <w:rPr>
          <w:rFonts w:cstheme="minorHAnsi"/>
        </w:rPr>
        <w:t>547428910</w:t>
      </w:r>
    </w:p>
    <w:p w14:paraId="5C1D0C2D" w14:textId="77777777" w:rsidR="00C1255B" w:rsidRDefault="00C1255B" w:rsidP="00CD04A2">
      <w:pPr>
        <w:spacing w:after="0" w:line="240" w:lineRule="atLeast"/>
        <w:ind w:firstLine="567"/>
        <w:jc w:val="both"/>
        <w:rPr>
          <w:rFonts w:cstheme="minorHAnsi"/>
        </w:rPr>
      </w:pPr>
    </w:p>
    <w:p w14:paraId="7D429B44" w14:textId="76F2CFDB" w:rsidR="00B10404" w:rsidRPr="007F7958" w:rsidRDefault="00B10404" w:rsidP="00CD04A2">
      <w:pPr>
        <w:spacing w:after="0" w:line="240" w:lineRule="atLeast"/>
        <w:ind w:firstLine="567"/>
        <w:jc w:val="both"/>
        <w:rPr>
          <w:rFonts w:cstheme="minorHAnsi"/>
        </w:rPr>
      </w:pPr>
      <w:r w:rsidRPr="007F7958">
        <w:rPr>
          <w:rFonts w:cstheme="minorHAnsi"/>
        </w:rPr>
        <w:t>(ďalej len „</w:t>
      </w:r>
      <w:r w:rsidR="005703CE">
        <w:rPr>
          <w:rFonts w:cstheme="minorHAnsi"/>
        </w:rPr>
        <w:t>Nový Lískovec</w:t>
      </w:r>
      <w:r w:rsidRPr="007F7958">
        <w:rPr>
          <w:rFonts w:cstheme="minorHAnsi"/>
        </w:rPr>
        <w:t>“)</w:t>
      </w:r>
    </w:p>
    <w:p w14:paraId="60344A5D" w14:textId="2155AB4C" w:rsidR="00574A5C" w:rsidRPr="00FF6730" w:rsidRDefault="00574A5C" w:rsidP="00CD04A2">
      <w:pPr>
        <w:spacing w:after="0" w:line="240" w:lineRule="atLeast"/>
        <w:ind w:firstLine="567"/>
        <w:jc w:val="both"/>
        <w:rPr>
          <w:rFonts w:cstheme="minorHAnsi"/>
        </w:rPr>
      </w:pPr>
      <w:r w:rsidRPr="007F7958">
        <w:rPr>
          <w:rFonts w:cstheme="minorHAnsi"/>
        </w:rPr>
        <w:t xml:space="preserve">(ďalej spolu </w:t>
      </w:r>
      <w:r w:rsidR="004C0F2A">
        <w:rPr>
          <w:rFonts w:cstheme="minorHAnsi"/>
        </w:rPr>
        <w:t>Sídlisko KVP</w:t>
      </w:r>
      <w:r w:rsidR="004C0F2A" w:rsidRPr="007F7958">
        <w:rPr>
          <w:rFonts w:cstheme="minorHAnsi"/>
        </w:rPr>
        <w:t xml:space="preserve"> </w:t>
      </w:r>
      <w:r w:rsidR="007C25BA" w:rsidRPr="007F7958">
        <w:rPr>
          <w:rFonts w:cstheme="minorHAnsi"/>
        </w:rPr>
        <w:t>a</w:t>
      </w:r>
      <w:r w:rsidR="005703CE">
        <w:rPr>
          <w:rFonts w:cstheme="minorHAnsi"/>
        </w:rPr>
        <w:t> Nový Lískovec</w:t>
      </w:r>
      <w:r w:rsidRPr="007F7958">
        <w:rPr>
          <w:rFonts w:cstheme="minorHAnsi"/>
        </w:rPr>
        <w:t xml:space="preserve"> len</w:t>
      </w:r>
      <w:r w:rsidRPr="00FF6730">
        <w:rPr>
          <w:rFonts w:cstheme="minorHAnsi"/>
        </w:rPr>
        <w:t xml:space="preserve"> „</w:t>
      </w:r>
      <w:r w:rsidR="00CB65CE">
        <w:rPr>
          <w:rFonts w:cstheme="minorHAnsi"/>
        </w:rPr>
        <w:t>Signatári</w:t>
      </w:r>
      <w:r w:rsidR="00E10016" w:rsidRPr="00FF6730">
        <w:rPr>
          <w:rFonts w:cstheme="minorHAnsi"/>
        </w:rPr>
        <w:t xml:space="preserve"> </w:t>
      </w:r>
      <w:r w:rsidR="00FF6730">
        <w:rPr>
          <w:rFonts w:cstheme="minorHAnsi"/>
        </w:rPr>
        <w:t>Memoranda</w:t>
      </w:r>
      <w:r w:rsidRPr="00FF6730">
        <w:rPr>
          <w:rFonts w:cstheme="minorHAnsi"/>
        </w:rPr>
        <w:t>“)</w:t>
      </w:r>
    </w:p>
    <w:p w14:paraId="7F4B8034" w14:textId="14CE41A4" w:rsidR="00AB0077" w:rsidRPr="00FF6730" w:rsidRDefault="00AB0077" w:rsidP="00CE01D7">
      <w:pPr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3260F57E" w14:textId="77777777" w:rsidR="007F7958" w:rsidRPr="00FF6730" w:rsidRDefault="007F7958" w:rsidP="007F7958">
      <w:pPr>
        <w:spacing w:after="0" w:line="240" w:lineRule="atLeast"/>
        <w:jc w:val="center"/>
        <w:rPr>
          <w:rFonts w:cstheme="minorHAnsi"/>
          <w:b/>
          <w:bCs/>
        </w:rPr>
      </w:pPr>
      <w:bookmarkStart w:id="1" w:name="_Hlk21678760"/>
      <w:r w:rsidRPr="00FF6730">
        <w:rPr>
          <w:rFonts w:cstheme="minorHAnsi"/>
          <w:b/>
          <w:bCs/>
        </w:rPr>
        <w:t>Článok I.</w:t>
      </w:r>
    </w:p>
    <w:p w14:paraId="4CB6B5A5" w14:textId="606F3F47" w:rsidR="007F7958" w:rsidRPr="00FF6730" w:rsidRDefault="007F7958" w:rsidP="007F7958">
      <w:pPr>
        <w:spacing w:after="60" w:line="240" w:lineRule="atLeast"/>
        <w:jc w:val="center"/>
        <w:rPr>
          <w:rFonts w:cstheme="minorHAnsi"/>
          <w:b/>
          <w:bCs/>
        </w:rPr>
      </w:pPr>
      <w:r w:rsidRPr="00795197">
        <w:rPr>
          <w:rFonts w:cstheme="minorHAnsi"/>
          <w:b/>
          <w:bCs/>
        </w:rPr>
        <w:t>P</w:t>
      </w:r>
      <w:r w:rsidR="00795197" w:rsidRPr="00795197">
        <w:rPr>
          <w:rFonts w:cstheme="minorHAnsi"/>
          <w:b/>
          <w:bCs/>
        </w:rPr>
        <w:t>reambula</w:t>
      </w:r>
    </w:p>
    <w:p w14:paraId="6B88EAC3" w14:textId="22685F07" w:rsidR="002A646D" w:rsidRDefault="00AD7CE3">
      <w:pPr>
        <w:pStyle w:val="Odstavecseseznamem"/>
        <w:numPr>
          <w:ilvl w:val="1"/>
          <w:numId w:val="1"/>
        </w:numPr>
        <w:spacing w:after="0" w:line="240" w:lineRule="atLeast"/>
        <w:ind w:left="567" w:hanging="567"/>
        <w:jc w:val="both"/>
        <w:rPr>
          <w:rFonts w:cstheme="minorHAnsi"/>
          <w:iCs/>
        </w:rPr>
      </w:pPr>
      <w:r>
        <w:rPr>
          <w:rFonts w:cstheme="minorHAnsi"/>
        </w:rPr>
        <w:t>Signatári</w:t>
      </w:r>
      <w:r w:rsidRPr="00FF6730">
        <w:rPr>
          <w:rFonts w:cstheme="minorHAnsi"/>
        </w:rPr>
        <w:t xml:space="preserve"> </w:t>
      </w:r>
      <w:r>
        <w:rPr>
          <w:rFonts w:cstheme="minorHAnsi"/>
        </w:rPr>
        <w:t>Memoranda</w:t>
      </w:r>
      <w:r>
        <w:rPr>
          <w:rFonts w:cstheme="minorHAnsi"/>
          <w:iCs/>
        </w:rPr>
        <w:t xml:space="preserve"> </w:t>
      </w:r>
      <w:r w:rsidR="002A646D">
        <w:rPr>
          <w:rFonts w:cstheme="minorHAnsi"/>
          <w:iCs/>
        </w:rPr>
        <w:t>vykonáva</w:t>
      </w:r>
      <w:r>
        <w:rPr>
          <w:rFonts w:cstheme="minorHAnsi"/>
          <w:iCs/>
        </w:rPr>
        <w:t>jú</w:t>
      </w:r>
      <w:r w:rsidR="002A646D">
        <w:rPr>
          <w:rFonts w:cstheme="minorHAnsi"/>
          <w:iCs/>
        </w:rPr>
        <w:t xml:space="preserve"> svoju pôsobnosť </w:t>
      </w:r>
      <w:r w:rsidR="003D7ADB">
        <w:rPr>
          <w:rFonts w:cstheme="minorHAnsi"/>
          <w:iCs/>
        </w:rPr>
        <w:t xml:space="preserve">v oblasti územnej samosprávy na základe </w:t>
      </w:r>
      <w:r>
        <w:rPr>
          <w:rFonts w:cstheme="minorHAnsi"/>
          <w:iCs/>
        </w:rPr>
        <w:t>príslušných právnych predpisov</w:t>
      </w:r>
      <w:r w:rsidR="00E560E4">
        <w:rPr>
          <w:rFonts w:cstheme="minorHAnsi"/>
          <w:iCs/>
        </w:rPr>
        <w:t xml:space="preserve"> a </w:t>
      </w:r>
      <w:r>
        <w:rPr>
          <w:rFonts w:cstheme="minorHAnsi"/>
          <w:iCs/>
        </w:rPr>
        <w:t>sú</w:t>
      </w:r>
      <w:r w:rsidR="00E560E4">
        <w:rPr>
          <w:rFonts w:cstheme="minorHAnsi"/>
          <w:iCs/>
        </w:rPr>
        <w:t xml:space="preserve"> si vedomí zodpovednosti za udržateľný rozvoj svojho územia</w:t>
      </w:r>
      <w:r w:rsidR="003D7ADB">
        <w:rPr>
          <w:rFonts w:cstheme="minorHAnsi"/>
          <w:iCs/>
        </w:rPr>
        <w:t>, v dôsledku čoho údaje, informácie a ďalšie vstupy vyplývajúce a súvisiace s n</w:t>
      </w:r>
      <w:r w:rsidR="0087081E">
        <w:rPr>
          <w:rFonts w:cstheme="minorHAnsi"/>
          <w:iCs/>
        </w:rPr>
        <w:t>imi</w:t>
      </w:r>
      <w:r w:rsidR="003D7ADB">
        <w:rPr>
          <w:rFonts w:cstheme="minorHAnsi"/>
          <w:iCs/>
        </w:rPr>
        <w:t xml:space="preserve"> vykonávanou pôsobnosťou sú potrebné </w:t>
      </w:r>
      <w:r w:rsidR="003D7ADB" w:rsidRPr="00FB2D80">
        <w:rPr>
          <w:rFonts w:cstheme="minorHAnsi"/>
          <w:iCs/>
        </w:rPr>
        <w:t xml:space="preserve">pre </w:t>
      </w:r>
      <w:r w:rsidR="00FB2D80" w:rsidRPr="00FB2D80">
        <w:rPr>
          <w:rFonts w:cstheme="minorHAnsi"/>
        </w:rPr>
        <w:t>zabezpečenia potrieb obyvateľov, rozvoja a lepšej realizácie samosprávnej pôsobnosti, vrátane zveľaďovania a zhodnocovania ich majetku</w:t>
      </w:r>
      <w:r w:rsidR="003D7ADB" w:rsidRPr="00FB2D80">
        <w:rPr>
          <w:rFonts w:cstheme="minorHAnsi"/>
          <w:iCs/>
        </w:rPr>
        <w:t>.</w:t>
      </w:r>
    </w:p>
    <w:p w14:paraId="5D68E91D" w14:textId="1CC3DD85" w:rsidR="00FB2D80" w:rsidRDefault="00FB2D80">
      <w:pPr>
        <w:pStyle w:val="Odstavecseseznamem"/>
        <w:numPr>
          <w:ilvl w:val="1"/>
          <w:numId w:val="1"/>
        </w:numPr>
        <w:spacing w:after="0" w:line="240" w:lineRule="atLeast"/>
        <w:ind w:left="567" w:hanging="567"/>
        <w:jc w:val="both"/>
        <w:rPr>
          <w:rFonts w:cstheme="minorHAnsi"/>
          <w:iCs/>
        </w:rPr>
      </w:pPr>
      <w:r>
        <w:t>Signatári Memoranda</w:t>
      </w:r>
      <w:r>
        <w:rPr>
          <w:rFonts w:cstheme="minorHAnsi"/>
          <w:iCs/>
        </w:rPr>
        <w:t xml:space="preserve"> majú záujem zapojiť sa a realizovať výzvy zamerané na partnerstvo v rámci programov cezhraničnej spolupráce Slovenská republika-Česká republika</w:t>
      </w:r>
      <w:r w:rsidRPr="007F7958">
        <w:rPr>
          <w:rFonts w:cstheme="minorHAnsi"/>
          <w:iCs/>
        </w:rPr>
        <w:t xml:space="preserve"> (ďalej len „Projekt</w:t>
      </w:r>
      <w:r>
        <w:rPr>
          <w:rFonts w:cstheme="minorHAnsi"/>
          <w:iCs/>
        </w:rPr>
        <w:t>y</w:t>
      </w:r>
      <w:r w:rsidRPr="007F7958">
        <w:rPr>
          <w:rFonts w:cstheme="minorHAnsi"/>
          <w:iCs/>
        </w:rPr>
        <w:t>“)</w:t>
      </w:r>
      <w:r>
        <w:rPr>
          <w:rFonts w:cstheme="minorHAnsi"/>
          <w:iCs/>
        </w:rPr>
        <w:t>.</w:t>
      </w:r>
    </w:p>
    <w:p w14:paraId="15F1BE35" w14:textId="64AEC31E" w:rsidR="00B63564" w:rsidRPr="001F5623" w:rsidRDefault="00B63564">
      <w:pPr>
        <w:pStyle w:val="Odstavecseseznamem"/>
        <w:numPr>
          <w:ilvl w:val="1"/>
          <w:numId w:val="1"/>
        </w:numPr>
        <w:spacing w:after="0" w:line="240" w:lineRule="atLeast"/>
        <w:ind w:left="567" w:hanging="567"/>
        <w:jc w:val="both"/>
        <w:rPr>
          <w:rFonts w:cstheme="minorHAnsi"/>
          <w:iCs/>
        </w:rPr>
      </w:pPr>
      <w:r>
        <w:rPr>
          <w:bCs/>
        </w:rPr>
        <w:t xml:space="preserve">Prínosom </w:t>
      </w:r>
      <w:r w:rsidRPr="007D691D">
        <w:rPr>
          <w:bCs/>
        </w:rPr>
        <w:t>Projekt</w:t>
      </w:r>
      <w:r w:rsidR="00797A8E" w:rsidRPr="007D691D">
        <w:rPr>
          <w:bCs/>
        </w:rPr>
        <w:t>ov</w:t>
      </w:r>
      <w:r>
        <w:rPr>
          <w:bCs/>
        </w:rPr>
        <w:t xml:space="preserve"> je zabezpečenie revitalizácie</w:t>
      </w:r>
      <w:r w:rsidR="008103B6">
        <w:rPr>
          <w:bCs/>
        </w:rPr>
        <w:t>, obnovy a oživenia</w:t>
      </w:r>
      <w:r>
        <w:rPr>
          <w:bCs/>
        </w:rPr>
        <w:t xml:space="preserve"> verejn</w:t>
      </w:r>
      <w:r w:rsidR="00AD7CE3">
        <w:rPr>
          <w:bCs/>
        </w:rPr>
        <w:t>ých</w:t>
      </w:r>
      <w:r>
        <w:rPr>
          <w:bCs/>
        </w:rPr>
        <w:t xml:space="preserve"> priestor</w:t>
      </w:r>
      <w:r w:rsidR="00AD7CE3">
        <w:rPr>
          <w:bCs/>
        </w:rPr>
        <w:t>ov</w:t>
      </w:r>
      <w:r>
        <w:rPr>
          <w:bCs/>
        </w:rPr>
        <w:t xml:space="preserve"> a umožnenie </w:t>
      </w:r>
      <w:r w:rsidR="00AD7CE3">
        <w:rPr>
          <w:bCs/>
        </w:rPr>
        <w:t xml:space="preserve">ich </w:t>
      </w:r>
      <w:r>
        <w:rPr>
          <w:bCs/>
        </w:rPr>
        <w:t xml:space="preserve">maximálneho využitia v prospech obyvateľov </w:t>
      </w:r>
      <w:r w:rsidR="00AD7CE3">
        <w:rPr>
          <w:rFonts w:cstheme="minorHAnsi"/>
        </w:rPr>
        <w:t>S</w:t>
      </w:r>
      <w:r w:rsidR="00F9332B">
        <w:rPr>
          <w:rFonts w:cstheme="minorHAnsi"/>
        </w:rPr>
        <w:t>ignatárov Memoranda</w:t>
      </w:r>
      <w:r>
        <w:rPr>
          <w:bCs/>
        </w:rPr>
        <w:t>, ktoré bud</w:t>
      </w:r>
      <w:r w:rsidR="00797A8E">
        <w:rPr>
          <w:bCs/>
        </w:rPr>
        <w:t>ú</w:t>
      </w:r>
      <w:r>
        <w:rPr>
          <w:bCs/>
        </w:rPr>
        <w:t xml:space="preserve"> spĺňať </w:t>
      </w:r>
      <w:r w:rsidR="00823990">
        <w:rPr>
          <w:bCs/>
        </w:rPr>
        <w:t>legislatívou</w:t>
      </w:r>
      <w:r>
        <w:rPr>
          <w:bCs/>
        </w:rPr>
        <w:t xml:space="preserve"> stanovené podmienky a štandardy súčasnej doby.</w:t>
      </w:r>
    </w:p>
    <w:p w14:paraId="67662F72" w14:textId="570038F3" w:rsidR="001F5623" w:rsidRPr="001F5623" w:rsidRDefault="007D691D">
      <w:pPr>
        <w:pStyle w:val="Odstavecseseznamem"/>
        <w:numPr>
          <w:ilvl w:val="1"/>
          <w:numId w:val="1"/>
        </w:numPr>
        <w:spacing w:after="0" w:line="240" w:lineRule="atLeast"/>
        <w:ind w:left="567" w:hanging="567"/>
        <w:jc w:val="both"/>
        <w:rPr>
          <w:bCs/>
        </w:rPr>
      </w:pPr>
      <w:r w:rsidRPr="00416E7A">
        <w:rPr>
          <w:bCs/>
        </w:rPr>
        <w:t>Prípadné i</w:t>
      </w:r>
      <w:r w:rsidR="001F5623" w:rsidRPr="00416E7A">
        <w:rPr>
          <w:bCs/>
        </w:rPr>
        <w:t>nvestičn</w:t>
      </w:r>
      <w:r w:rsidRPr="00416E7A">
        <w:rPr>
          <w:bCs/>
        </w:rPr>
        <w:t>é</w:t>
      </w:r>
      <w:r w:rsidR="001F5623" w:rsidRPr="00416E7A">
        <w:rPr>
          <w:bCs/>
        </w:rPr>
        <w:t xml:space="preserve"> zámer</w:t>
      </w:r>
      <w:r w:rsidRPr="00416E7A">
        <w:rPr>
          <w:bCs/>
        </w:rPr>
        <w:t>y</w:t>
      </w:r>
      <w:r w:rsidR="001F5623" w:rsidRPr="00416E7A">
        <w:rPr>
          <w:bCs/>
        </w:rPr>
        <w:t xml:space="preserve"> </w:t>
      </w:r>
      <w:r w:rsidR="002F613E" w:rsidRPr="00416E7A">
        <w:rPr>
          <w:bCs/>
        </w:rPr>
        <w:t>Projekt</w:t>
      </w:r>
      <w:r w:rsidRPr="00416E7A">
        <w:rPr>
          <w:bCs/>
        </w:rPr>
        <w:t>ov</w:t>
      </w:r>
      <w:r w:rsidR="002F613E" w:rsidRPr="00416E7A">
        <w:rPr>
          <w:bCs/>
        </w:rPr>
        <w:t xml:space="preserve"> </w:t>
      </w:r>
      <w:r w:rsidR="00416E7A" w:rsidRPr="00416E7A">
        <w:rPr>
          <w:bCs/>
        </w:rPr>
        <w:t xml:space="preserve">si Signatári Memoranda </w:t>
      </w:r>
      <w:r w:rsidR="001F5623" w:rsidRPr="00416E7A">
        <w:rPr>
          <w:bCs/>
        </w:rPr>
        <w:t>schvál</w:t>
      </w:r>
      <w:r w:rsidR="00416E7A" w:rsidRPr="00416E7A">
        <w:rPr>
          <w:bCs/>
        </w:rPr>
        <w:t>ia</w:t>
      </w:r>
      <w:r w:rsidR="001F5623" w:rsidRPr="00416E7A">
        <w:rPr>
          <w:bCs/>
        </w:rPr>
        <w:t xml:space="preserve"> </w:t>
      </w:r>
      <w:r w:rsidR="00416E7A">
        <w:rPr>
          <w:bCs/>
        </w:rPr>
        <w:t>individuálne</w:t>
      </w:r>
      <w:r w:rsidR="00416E7A" w:rsidRPr="00416E7A">
        <w:rPr>
          <w:bCs/>
        </w:rPr>
        <w:t xml:space="preserve"> svojimi miestnymi</w:t>
      </w:r>
      <w:r w:rsidR="001F5623" w:rsidRPr="00416E7A">
        <w:rPr>
          <w:bCs/>
        </w:rPr>
        <w:t xml:space="preserve"> zastupiteľstv</w:t>
      </w:r>
      <w:r w:rsidR="00416E7A" w:rsidRPr="00416E7A">
        <w:rPr>
          <w:bCs/>
        </w:rPr>
        <w:t>a</w:t>
      </w:r>
      <w:r w:rsidR="001F5623" w:rsidRPr="00416E7A">
        <w:rPr>
          <w:bCs/>
        </w:rPr>
        <w:t>m</w:t>
      </w:r>
      <w:r w:rsidR="00416E7A" w:rsidRPr="00416E7A">
        <w:rPr>
          <w:bCs/>
        </w:rPr>
        <w:t>i v zmysle príslušných právnych predpisov</w:t>
      </w:r>
      <w:r w:rsidR="001F5623" w:rsidRPr="00416E7A">
        <w:rPr>
          <w:bCs/>
        </w:rPr>
        <w:t>.</w:t>
      </w:r>
    </w:p>
    <w:p w14:paraId="68BA23C7" w14:textId="1ABE6771" w:rsidR="00C74FE2" w:rsidRDefault="00C74FE2">
      <w:pPr>
        <w:pStyle w:val="Odstavecseseznamem"/>
        <w:numPr>
          <w:ilvl w:val="1"/>
          <w:numId w:val="1"/>
        </w:numPr>
        <w:spacing w:after="0" w:line="240" w:lineRule="atLeast"/>
        <w:ind w:left="567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Účelom tohto Memoranda je vytvorenie právneho rámca pre partnerstvo medzi </w:t>
      </w:r>
      <w:r w:rsidR="00CB65CE">
        <w:rPr>
          <w:rFonts w:cstheme="minorHAnsi"/>
          <w:iCs/>
        </w:rPr>
        <w:t>Signatármi</w:t>
      </w:r>
      <w:r>
        <w:rPr>
          <w:rFonts w:cstheme="minorHAnsi"/>
          <w:iCs/>
        </w:rPr>
        <w:t xml:space="preserve"> Memoranda a z toho vyplývajúcu spoluprácu </w:t>
      </w:r>
      <w:r w:rsidR="00CB65CE">
        <w:rPr>
          <w:rFonts w:cstheme="minorHAnsi"/>
          <w:iCs/>
        </w:rPr>
        <w:t>Signatárov</w:t>
      </w:r>
      <w:r>
        <w:rPr>
          <w:rFonts w:cstheme="minorHAnsi"/>
          <w:iCs/>
        </w:rPr>
        <w:t xml:space="preserve"> Memoranda, ktoré umožnia zefektívniť procesy a postup pri </w:t>
      </w:r>
      <w:r w:rsidR="00416E7A">
        <w:rPr>
          <w:rFonts w:cstheme="minorHAnsi"/>
          <w:iCs/>
        </w:rPr>
        <w:t xml:space="preserve">začatí, </w:t>
      </w:r>
      <w:r>
        <w:rPr>
          <w:rFonts w:cstheme="minorHAnsi"/>
          <w:iCs/>
        </w:rPr>
        <w:t>realizácii a </w:t>
      </w:r>
      <w:r w:rsidRPr="00416E7A">
        <w:rPr>
          <w:rFonts w:cstheme="minorHAnsi"/>
          <w:iCs/>
        </w:rPr>
        <w:t>udržateľnosti Projekt</w:t>
      </w:r>
      <w:r w:rsidR="00416E7A" w:rsidRPr="00416E7A">
        <w:rPr>
          <w:rFonts w:cstheme="minorHAnsi"/>
          <w:iCs/>
        </w:rPr>
        <w:t>ov</w:t>
      </w:r>
      <w:r w:rsidRPr="00416E7A">
        <w:rPr>
          <w:rFonts w:cstheme="minorHAnsi"/>
          <w:iCs/>
        </w:rPr>
        <w:t xml:space="preserve"> a dosiahnutí</w:t>
      </w:r>
      <w:r>
        <w:rPr>
          <w:rFonts w:cstheme="minorHAnsi"/>
          <w:iCs/>
        </w:rPr>
        <w:t xml:space="preserve"> </w:t>
      </w:r>
      <w:r w:rsidR="00416E7A">
        <w:rPr>
          <w:rFonts w:cstheme="minorHAnsi"/>
          <w:iCs/>
        </w:rPr>
        <w:t>ich</w:t>
      </w:r>
      <w:r>
        <w:rPr>
          <w:rFonts w:cstheme="minorHAnsi"/>
          <w:iCs/>
        </w:rPr>
        <w:t xml:space="preserve"> účelu a cieľa.</w:t>
      </w:r>
    </w:p>
    <w:p w14:paraId="4D262A79" w14:textId="4B762E28" w:rsidR="00823990" w:rsidRPr="00416E7A" w:rsidRDefault="00823990">
      <w:pPr>
        <w:pStyle w:val="Odstavecseseznamem"/>
        <w:numPr>
          <w:ilvl w:val="1"/>
          <w:numId w:val="1"/>
        </w:numPr>
        <w:spacing w:after="0" w:line="240" w:lineRule="atLeast"/>
        <w:ind w:left="567" w:hanging="567"/>
        <w:jc w:val="both"/>
        <w:rPr>
          <w:rFonts w:cstheme="minorHAnsi"/>
          <w:iCs/>
        </w:rPr>
      </w:pPr>
      <w:r>
        <w:t xml:space="preserve">Vychádzajúc z potreby zlepšenia verejného priestoru, rešpektovania a ochrany verejného záujmu, koordinácie postupov a úkonov pri povoľovacom procese a samotnej stavebnej činnosti a nevyhnutnosti hospodárneho nakladania s verejnými prostriedkami sa Signatári Memoranda dohodli na </w:t>
      </w:r>
      <w:r w:rsidR="007C281D">
        <w:t xml:space="preserve">partnerstve a </w:t>
      </w:r>
      <w:r>
        <w:t>spolupráci v súvislosti s</w:t>
      </w:r>
      <w:r w:rsidR="00416E7A">
        <w:t xml:space="preserve">o </w:t>
      </w:r>
      <w:r w:rsidR="00416E7A" w:rsidRPr="00416E7A">
        <w:t>začatím,</w:t>
      </w:r>
      <w:r w:rsidRPr="00416E7A">
        <w:t xml:space="preserve"> realizáciou a udržateľnosťou Projekt</w:t>
      </w:r>
      <w:r w:rsidR="00416E7A" w:rsidRPr="00416E7A">
        <w:t>ov</w:t>
      </w:r>
      <w:r w:rsidRPr="00416E7A">
        <w:t>, a preto uzatvárajú toto Memorandum.</w:t>
      </w:r>
    </w:p>
    <w:p w14:paraId="756BCFD2" w14:textId="77777777" w:rsidR="001071B6" w:rsidRPr="001071B6" w:rsidRDefault="001071B6" w:rsidP="001071B6">
      <w:pPr>
        <w:spacing w:after="0" w:line="240" w:lineRule="atLeast"/>
        <w:jc w:val="both"/>
        <w:rPr>
          <w:rFonts w:cstheme="minorHAnsi"/>
          <w:iCs/>
        </w:rPr>
      </w:pPr>
    </w:p>
    <w:p w14:paraId="34BEC98A" w14:textId="67E5BCDE" w:rsidR="007A20D5" w:rsidRPr="00FF6730" w:rsidRDefault="00397A8C" w:rsidP="00823990">
      <w:pPr>
        <w:keepNext/>
        <w:spacing w:after="0" w:line="240" w:lineRule="atLeast"/>
        <w:jc w:val="center"/>
        <w:rPr>
          <w:rFonts w:cstheme="minorHAnsi"/>
          <w:b/>
          <w:bCs/>
        </w:rPr>
      </w:pPr>
      <w:r w:rsidRPr="00FF6730">
        <w:rPr>
          <w:rFonts w:cstheme="minorHAnsi"/>
          <w:b/>
          <w:bCs/>
        </w:rPr>
        <w:lastRenderedPageBreak/>
        <w:t xml:space="preserve">Článok </w:t>
      </w:r>
      <w:r w:rsidR="00C83F71">
        <w:rPr>
          <w:rFonts w:cstheme="minorHAnsi"/>
          <w:b/>
          <w:bCs/>
        </w:rPr>
        <w:t>I</w:t>
      </w:r>
      <w:r w:rsidR="00CD04A2" w:rsidRPr="00FF6730">
        <w:rPr>
          <w:rFonts w:cstheme="minorHAnsi"/>
          <w:b/>
          <w:bCs/>
        </w:rPr>
        <w:t>I.</w:t>
      </w:r>
    </w:p>
    <w:bookmarkEnd w:id="1"/>
    <w:p w14:paraId="164685B5" w14:textId="6612B007" w:rsidR="00397A8C" w:rsidRPr="00FF6730" w:rsidRDefault="00397A8C" w:rsidP="00823990">
      <w:pPr>
        <w:keepNext/>
        <w:spacing w:after="60" w:line="240" w:lineRule="atLeast"/>
        <w:jc w:val="center"/>
        <w:rPr>
          <w:rFonts w:cstheme="minorHAnsi"/>
          <w:b/>
          <w:bCs/>
        </w:rPr>
      </w:pPr>
      <w:r w:rsidRPr="00217C21">
        <w:rPr>
          <w:rFonts w:cstheme="minorHAnsi"/>
          <w:b/>
          <w:bCs/>
        </w:rPr>
        <w:t>Predmet</w:t>
      </w:r>
      <w:r w:rsidR="00400D8D" w:rsidRPr="00217C21">
        <w:rPr>
          <w:rFonts w:cstheme="minorHAnsi"/>
          <w:b/>
          <w:bCs/>
        </w:rPr>
        <w:t xml:space="preserve"> </w:t>
      </w:r>
      <w:r w:rsidR="00FF6730" w:rsidRPr="00217C21">
        <w:rPr>
          <w:rFonts w:cstheme="minorHAnsi"/>
          <w:b/>
          <w:bCs/>
        </w:rPr>
        <w:t>Memoranda</w:t>
      </w:r>
    </w:p>
    <w:p w14:paraId="4A3509A1" w14:textId="43921B2E" w:rsidR="00F56FCD" w:rsidRPr="00C93B9B" w:rsidRDefault="00923870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 w:rsidRPr="00C93B9B">
        <w:rPr>
          <w:rFonts w:cstheme="minorHAnsi"/>
          <w:iCs/>
        </w:rPr>
        <w:t>Predmetom t</w:t>
      </w:r>
      <w:r w:rsidR="00462522" w:rsidRPr="00C93B9B">
        <w:rPr>
          <w:rFonts w:cstheme="minorHAnsi"/>
          <w:iCs/>
        </w:rPr>
        <w:t>ohto</w:t>
      </w:r>
      <w:r w:rsidRPr="00C93B9B">
        <w:rPr>
          <w:rFonts w:cstheme="minorHAnsi"/>
          <w:iCs/>
        </w:rPr>
        <w:t xml:space="preserve"> </w:t>
      </w:r>
      <w:r w:rsidR="00462522" w:rsidRPr="00C93B9B">
        <w:rPr>
          <w:rFonts w:cstheme="minorHAnsi"/>
          <w:iCs/>
        </w:rPr>
        <w:t>Memoranda</w:t>
      </w:r>
      <w:r w:rsidRPr="00C93B9B">
        <w:rPr>
          <w:rFonts w:cstheme="minorHAnsi"/>
          <w:iCs/>
        </w:rPr>
        <w:t xml:space="preserve"> je </w:t>
      </w:r>
      <w:r w:rsidR="003D34FB" w:rsidRPr="00C93B9B">
        <w:rPr>
          <w:rFonts w:cstheme="minorHAnsi"/>
        </w:rPr>
        <w:t xml:space="preserve">stanovenie podmienok </w:t>
      </w:r>
      <w:r w:rsidR="007C281D" w:rsidRPr="00C93B9B">
        <w:rPr>
          <w:rFonts w:cstheme="minorHAnsi"/>
        </w:rPr>
        <w:t xml:space="preserve">partnerstva, </w:t>
      </w:r>
      <w:r w:rsidR="003D34FB" w:rsidRPr="00C93B9B">
        <w:rPr>
          <w:rFonts w:cstheme="minorHAnsi"/>
        </w:rPr>
        <w:t xml:space="preserve">vzájomnej spolupráce a spoločného postupu </w:t>
      </w:r>
      <w:r w:rsidR="00CB65CE" w:rsidRPr="00C93B9B">
        <w:rPr>
          <w:rFonts w:cstheme="minorHAnsi"/>
        </w:rPr>
        <w:t>Signatárov</w:t>
      </w:r>
      <w:r w:rsidR="00462522" w:rsidRPr="00C93B9B">
        <w:rPr>
          <w:rFonts w:cstheme="minorHAnsi"/>
        </w:rPr>
        <w:t xml:space="preserve"> Memoranda</w:t>
      </w:r>
      <w:r w:rsidR="003D34FB" w:rsidRPr="00C93B9B">
        <w:rPr>
          <w:rFonts w:cstheme="minorHAnsi"/>
        </w:rPr>
        <w:t xml:space="preserve"> </w:t>
      </w:r>
      <w:r w:rsidRPr="00C93B9B">
        <w:rPr>
          <w:rFonts w:cstheme="minorHAnsi"/>
          <w:iCs/>
        </w:rPr>
        <w:t xml:space="preserve">pri </w:t>
      </w:r>
      <w:r w:rsidR="00137D70" w:rsidRPr="00C93B9B">
        <w:rPr>
          <w:rFonts w:cstheme="minorHAnsi"/>
          <w:iCs/>
        </w:rPr>
        <w:t>podpore a</w:t>
      </w:r>
      <w:r w:rsidR="00A47DED" w:rsidRPr="00C93B9B">
        <w:rPr>
          <w:rFonts w:cstheme="minorHAnsi"/>
          <w:iCs/>
        </w:rPr>
        <w:t xml:space="preserve"> zabezpečení </w:t>
      </w:r>
      <w:r w:rsidR="00E2656B">
        <w:rPr>
          <w:rFonts w:cstheme="minorHAnsi"/>
          <w:iCs/>
        </w:rPr>
        <w:t xml:space="preserve">začatia, </w:t>
      </w:r>
      <w:r w:rsidR="00742ABB" w:rsidRPr="00C93B9B">
        <w:rPr>
          <w:rFonts w:cstheme="minorHAnsi"/>
          <w:iCs/>
        </w:rPr>
        <w:t>realizácie a</w:t>
      </w:r>
      <w:r w:rsidR="002A646D" w:rsidRPr="00C93B9B">
        <w:rPr>
          <w:rFonts w:cstheme="minorHAnsi"/>
          <w:iCs/>
        </w:rPr>
        <w:t> </w:t>
      </w:r>
      <w:r w:rsidR="00137D70" w:rsidRPr="00C93B9B">
        <w:rPr>
          <w:rFonts w:cstheme="minorHAnsi"/>
          <w:iCs/>
        </w:rPr>
        <w:t>udržateľnosti</w:t>
      </w:r>
      <w:r w:rsidR="002A646D" w:rsidRPr="00C93B9B">
        <w:rPr>
          <w:rFonts w:cstheme="minorHAnsi"/>
          <w:iCs/>
        </w:rPr>
        <w:t xml:space="preserve"> Projekt</w:t>
      </w:r>
      <w:r w:rsidR="00E120B1" w:rsidRPr="00C93B9B">
        <w:rPr>
          <w:rFonts w:cstheme="minorHAnsi"/>
          <w:iCs/>
        </w:rPr>
        <w:t>ov</w:t>
      </w:r>
      <w:r w:rsidR="00F56FCD" w:rsidRPr="00C93B9B">
        <w:rPr>
          <w:rFonts w:cstheme="minorHAnsi"/>
          <w:iCs/>
        </w:rPr>
        <w:t>.</w:t>
      </w:r>
    </w:p>
    <w:p w14:paraId="398CCE7F" w14:textId="1CCA4D63" w:rsidR="00DA05FB" w:rsidRPr="00C93B9B" w:rsidRDefault="00EA0A04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 w:rsidRPr="00C93B9B">
        <w:t xml:space="preserve">Signatári Memoranda súhlasia s tým, že počas </w:t>
      </w:r>
      <w:r w:rsidR="00E120B1" w:rsidRPr="00C93B9B">
        <w:t xml:space="preserve">začatia, </w:t>
      </w:r>
      <w:r w:rsidRPr="00C93B9B">
        <w:rPr>
          <w:rFonts w:cstheme="minorHAnsi"/>
          <w:iCs/>
        </w:rPr>
        <w:t>realizácie a udržateľnosti Projekt</w:t>
      </w:r>
      <w:r w:rsidR="00F9332B" w:rsidRPr="00C93B9B">
        <w:rPr>
          <w:rFonts w:cstheme="minorHAnsi"/>
          <w:iCs/>
        </w:rPr>
        <w:t>ov</w:t>
      </w:r>
      <w:r w:rsidRPr="00C93B9B">
        <w:t xml:space="preserve"> budú aktívne, transparentne a efektívne spolupracovať</w:t>
      </w:r>
      <w:r w:rsidR="002A646D" w:rsidRPr="00C93B9B">
        <w:rPr>
          <w:rFonts w:cstheme="minorHAnsi"/>
          <w:iCs/>
        </w:rPr>
        <w:t>.</w:t>
      </w:r>
    </w:p>
    <w:p w14:paraId="2696BD42" w14:textId="460F8462" w:rsidR="00E154D6" w:rsidRPr="00A823AA" w:rsidRDefault="00E2656B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 w:rsidRPr="00A823AA">
        <w:rPr>
          <w:rFonts w:cstheme="minorHAnsi"/>
          <w:iCs/>
        </w:rPr>
        <w:t xml:space="preserve">Signatári Memoranda sa dohodli, že </w:t>
      </w:r>
      <w:r w:rsidR="00BF59BA" w:rsidRPr="00A823AA">
        <w:rPr>
          <w:rFonts w:cstheme="minorHAnsi"/>
        </w:rPr>
        <w:t>Projekt</w:t>
      </w:r>
      <w:r w:rsidR="00F9332B" w:rsidRPr="00A823AA">
        <w:rPr>
          <w:rFonts w:cstheme="minorHAnsi"/>
        </w:rPr>
        <w:t>y</w:t>
      </w:r>
      <w:r w:rsidR="00BF59BA" w:rsidRPr="00A823AA">
        <w:rPr>
          <w:rFonts w:cstheme="minorHAnsi"/>
        </w:rPr>
        <w:t xml:space="preserve"> </w:t>
      </w:r>
      <w:r w:rsidRPr="00A823AA">
        <w:rPr>
          <w:rFonts w:cstheme="minorHAnsi"/>
        </w:rPr>
        <w:t xml:space="preserve">budú </w:t>
      </w:r>
      <w:r w:rsidR="00BF59BA" w:rsidRPr="00A823AA">
        <w:rPr>
          <w:rFonts w:cstheme="minorHAnsi"/>
        </w:rPr>
        <w:t>zahŕňa</w:t>
      </w:r>
      <w:r w:rsidRPr="00A823AA">
        <w:rPr>
          <w:rFonts w:cstheme="minorHAnsi"/>
        </w:rPr>
        <w:t>ť najmä tieto oblasti</w:t>
      </w:r>
      <w:r w:rsidR="00217C21" w:rsidRPr="00A823AA">
        <w:rPr>
          <w:rFonts w:cstheme="minorHAnsi"/>
        </w:rPr>
        <w:t>:</w:t>
      </w:r>
    </w:p>
    <w:p w14:paraId="157041CA" w14:textId="796506EF" w:rsidR="00217C21" w:rsidRPr="00A823AA" w:rsidRDefault="00A823AA" w:rsidP="00217C21">
      <w:pPr>
        <w:pStyle w:val="Odstavecseseznamem"/>
        <w:numPr>
          <w:ilvl w:val="2"/>
          <w:numId w:val="3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 w:rsidRPr="00A823AA">
        <w:rPr>
          <w:rFonts w:cstheme="minorHAnsi"/>
          <w:iCs/>
        </w:rPr>
        <w:t>Regulácia parkovania a parkovacie domy,</w:t>
      </w:r>
    </w:p>
    <w:p w14:paraId="28E66879" w14:textId="13F1D48A" w:rsidR="00793734" w:rsidRDefault="00793734" w:rsidP="00217C21">
      <w:pPr>
        <w:pStyle w:val="Odstavecseseznamem"/>
        <w:numPr>
          <w:ilvl w:val="2"/>
          <w:numId w:val="3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>Zelená a modrá infraštruktúra (revitalizácia námestí, vnútroblokov...),</w:t>
      </w:r>
    </w:p>
    <w:p w14:paraId="1595F614" w14:textId="56878AD8" w:rsidR="00217C21" w:rsidRPr="00A823AA" w:rsidRDefault="00A823AA" w:rsidP="00217C21">
      <w:pPr>
        <w:pStyle w:val="Odstavecseseznamem"/>
        <w:numPr>
          <w:ilvl w:val="2"/>
          <w:numId w:val="3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 w:rsidRPr="00A823AA">
        <w:rPr>
          <w:rFonts w:cstheme="minorHAnsi"/>
          <w:iCs/>
        </w:rPr>
        <w:t>Fotovoltika a solárne systémy,</w:t>
      </w:r>
    </w:p>
    <w:p w14:paraId="77739C3D" w14:textId="77777777" w:rsidR="00793734" w:rsidRPr="00793734" w:rsidRDefault="00A823AA" w:rsidP="00217C21">
      <w:pPr>
        <w:pStyle w:val="Odstavecseseznamem"/>
        <w:numPr>
          <w:ilvl w:val="2"/>
          <w:numId w:val="3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bCs/>
        </w:rPr>
        <w:t>Zelené strechy,</w:t>
      </w:r>
    </w:p>
    <w:p w14:paraId="6291C765" w14:textId="4086D2F4" w:rsidR="00217C21" w:rsidRPr="00793734" w:rsidRDefault="00793734" w:rsidP="00217C21">
      <w:pPr>
        <w:pStyle w:val="Odstavecseseznamem"/>
        <w:numPr>
          <w:ilvl w:val="2"/>
          <w:numId w:val="3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bCs/>
        </w:rPr>
        <w:t>Z</w:t>
      </w:r>
      <w:r w:rsidR="00A823AA">
        <w:rPr>
          <w:bCs/>
        </w:rPr>
        <w:t>atepleni</w:t>
      </w:r>
      <w:r>
        <w:rPr>
          <w:bCs/>
        </w:rPr>
        <w:t>e</w:t>
      </w:r>
      <w:r w:rsidR="00A823AA">
        <w:rPr>
          <w:bCs/>
        </w:rPr>
        <w:t xml:space="preserve"> stavieb a zníženie </w:t>
      </w:r>
      <w:r>
        <w:rPr>
          <w:bCs/>
        </w:rPr>
        <w:t xml:space="preserve">ich </w:t>
      </w:r>
      <w:r w:rsidR="00A823AA">
        <w:rPr>
          <w:bCs/>
        </w:rPr>
        <w:t>energetických náročností</w:t>
      </w:r>
      <w:r>
        <w:rPr>
          <w:bCs/>
        </w:rPr>
        <w:t>,</w:t>
      </w:r>
    </w:p>
    <w:p w14:paraId="2B0B9E76" w14:textId="4AE6CC4A" w:rsidR="00793734" w:rsidRPr="00A823AA" w:rsidRDefault="00793734" w:rsidP="00217C21">
      <w:pPr>
        <w:pStyle w:val="Odstavecseseznamem"/>
        <w:numPr>
          <w:ilvl w:val="2"/>
          <w:numId w:val="3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bCs/>
        </w:rPr>
        <w:t>Podzemné a polopodzemné kontajnery a smart odpadové hospodárstvo,</w:t>
      </w:r>
    </w:p>
    <w:p w14:paraId="0A594C10" w14:textId="6FF95AB9" w:rsidR="00217C21" w:rsidRPr="00A823AA" w:rsidRDefault="00793734" w:rsidP="00217C21">
      <w:pPr>
        <w:pStyle w:val="Odstavecseseznamem"/>
        <w:numPr>
          <w:ilvl w:val="2"/>
          <w:numId w:val="3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bCs/>
        </w:rPr>
        <w:t>Medzinárodné podujatia.</w:t>
      </w:r>
    </w:p>
    <w:p w14:paraId="1AEF0704" w14:textId="7D944E4F" w:rsidR="00835CD6" w:rsidRPr="00C93B9B" w:rsidRDefault="00C93B9B" w:rsidP="00F76937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 w:rsidRPr="00C93B9B">
        <w:rPr>
          <w:rFonts w:cstheme="minorHAnsi"/>
        </w:rPr>
        <w:t>Signatári Memoranda</w:t>
      </w:r>
      <w:r w:rsidR="00E154D6" w:rsidRPr="00C93B9B">
        <w:rPr>
          <w:rFonts w:cstheme="minorHAnsi"/>
        </w:rPr>
        <w:t xml:space="preserve"> s</w:t>
      </w:r>
      <w:r w:rsidRPr="00C93B9B">
        <w:rPr>
          <w:rFonts w:cstheme="minorHAnsi"/>
        </w:rPr>
        <w:t>i</w:t>
      </w:r>
      <w:r w:rsidR="00E154D6" w:rsidRPr="00C93B9B">
        <w:rPr>
          <w:rFonts w:cstheme="minorHAnsi"/>
        </w:rPr>
        <w:t xml:space="preserve"> zabezpeč</w:t>
      </w:r>
      <w:r w:rsidRPr="00C93B9B">
        <w:rPr>
          <w:rFonts w:cstheme="minorHAnsi"/>
        </w:rPr>
        <w:t>ujú</w:t>
      </w:r>
      <w:r w:rsidR="00E154D6" w:rsidRPr="00C93B9B">
        <w:rPr>
          <w:rFonts w:cstheme="minorHAnsi"/>
        </w:rPr>
        <w:t xml:space="preserve"> miesto </w:t>
      </w:r>
      <w:r w:rsidRPr="00C93B9B">
        <w:rPr>
          <w:rFonts w:cstheme="minorHAnsi"/>
        </w:rPr>
        <w:t xml:space="preserve">začatia, </w:t>
      </w:r>
      <w:r w:rsidR="00ED647A" w:rsidRPr="00C93B9B">
        <w:rPr>
          <w:rFonts w:cstheme="minorHAnsi"/>
        </w:rPr>
        <w:t>realizácie a udržateľnosti Projekt</w:t>
      </w:r>
      <w:r w:rsidR="00F9332B" w:rsidRPr="00C93B9B">
        <w:rPr>
          <w:rFonts w:cstheme="minorHAnsi"/>
        </w:rPr>
        <w:t>ov</w:t>
      </w:r>
      <w:r w:rsidR="006767C9">
        <w:rPr>
          <w:rFonts w:cstheme="minorHAnsi"/>
        </w:rPr>
        <w:t xml:space="preserve"> v rámci svojich katastrálnych území</w:t>
      </w:r>
      <w:r w:rsidR="00E154D6" w:rsidRPr="00C93B9B">
        <w:rPr>
          <w:rFonts w:cstheme="minorHAnsi"/>
        </w:rPr>
        <w:t xml:space="preserve"> </w:t>
      </w:r>
      <w:r w:rsidRPr="00C93B9B">
        <w:rPr>
          <w:rFonts w:cstheme="minorHAnsi"/>
        </w:rPr>
        <w:t xml:space="preserve">(ďalej len </w:t>
      </w:r>
      <w:r>
        <w:rPr>
          <w:rFonts w:cstheme="minorHAnsi"/>
        </w:rPr>
        <w:t>„</w:t>
      </w:r>
      <w:r w:rsidRPr="00C93B9B">
        <w:rPr>
          <w:rFonts w:cstheme="minorHAnsi"/>
        </w:rPr>
        <w:t>Miesto Projektov</w:t>
      </w:r>
      <w:r>
        <w:rPr>
          <w:rFonts w:cstheme="minorHAnsi"/>
        </w:rPr>
        <w:t>“</w:t>
      </w:r>
      <w:r w:rsidRPr="00C93B9B">
        <w:rPr>
          <w:rFonts w:cstheme="minorHAnsi"/>
        </w:rPr>
        <w:t xml:space="preserve">) samostatne a to </w:t>
      </w:r>
      <w:r w:rsidR="00E154D6" w:rsidRPr="00C93B9B">
        <w:rPr>
          <w:rFonts w:cstheme="minorHAnsi"/>
        </w:rPr>
        <w:t xml:space="preserve">počas </w:t>
      </w:r>
      <w:r w:rsidRPr="00C93B9B">
        <w:rPr>
          <w:rFonts w:cstheme="minorHAnsi"/>
        </w:rPr>
        <w:t xml:space="preserve">celého </w:t>
      </w:r>
      <w:r w:rsidR="00CE0A09" w:rsidRPr="00C93B9B">
        <w:rPr>
          <w:rFonts w:cstheme="minorHAnsi"/>
        </w:rPr>
        <w:t>trvania</w:t>
      </w:r>
      <w:r w:rsidR="00742ABB" w:rsidRPr="00C93B9B">
        <w:rPr>
          <w:rFonts w:cstheme="minorHAnsi"/>
        </w:rPr>
        <w:t xml:space="preserve"> </w:t>
      </w:r>
      <w:r w:rsidR="00CE0A09" w:rsidRPr="00C93B9B">
        <w:rPr>
          <w:rFonts w:cstheme="minorHAnsi"/>
        </w:rPr>
        <w:t>P</w:t>
      </w:r>
      <w:r w:rsidR="00742ABB" w:rsidRPr="00C93B9B">
        <w:rPr>
          <w:rFonts w:cstheme="minorHAnsi"/>
        </w:rPr>
        <w:t>rojekt</w:t>
      </w:r>
      <w:r w:rsidR="00F9332B" w:rsidRPr="00C93B9B">
        <w:rPr>
          <w:rFonts w:cstheme="minorHAnsi"/>
        </w:rPr>
        <w:t>ov</w:t>
      </w:r>
      <w:r w:rsidR="00742ABB" w:rsidRPr="00C93B9B">
        <w:rPr>
          <w:rFonts w:cstheme="minorHAnsi"/>
        </w:rPr>
        <w:t>.</w:t>
      </w:r>
    </w:p>
    <w:p w14:paraId="74BFB6B4" w14:textId="15DB141D" w:rsidR="00A7212F" w:rsidRPr="00C93B9B" w:rsidRDefault="00C93B9B" w:rsidP="00A7212F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 w:rsidRPr="00C93B9B">
        <w:rPr>
          <w:rFonts w:cstheme="minorHAnsi"/>
          <w:iCs/>
        </w:rPr>
        <w:t>V</w:t>
      </w:r>
      <w:r w:rsidR="00A7212F" w:rsidRPr="00C93B9B">
        <w:rPr>
          <w:rFonts w:cstheme="minorHAnsi"/>
          <w:iCs/>
        </w:rPr>
        <w:t> Mieste Projekt</w:t>
      </w:r>
      <w:r w:rsidR="00F9332B" w:rsidRPr="00C93B9B">
        <w:rPr>
          <w:rFonts w:cstheme="minorHAnsi"/>
          <w:iCs/>
        </w:rPr>
        <w:t>ov</w:t>
      </w:r>
      <w:r w:rsidR="00A7212F" w:rsidRPr="00C93B9B">
        <w:rPr>
          <w:rFonts w:cstheme="minorHAnsi"/>
          <w:iCs/>
        </w:rPr>
        <w:t xml:space="preserve"> </w:t>
      </w:r>
      <w:r w:rsidRPr="00C93B9B">
        <w:rPr>
          <w:rFonts w:cstheme="minorHAnsi"/>
          <w:iCs/>
        </w:rPr>
        <w:t xml:space="preserve">budú Signatári Memoranda </w:t>
      </w:r>
      <w:r w:rsidR="00A7212F" w:rsidRPr="00C93B9B">
        <w:rPr>
          <w:rFonts w:cstheme="minorHAnsi"/>
          <w:iCs/>
        </w:rPr>
        <w:t>vykonávať</w:t>
      </w:r>
      <w:r w:rsidRPr="00C93B9B">
        <w:rPr>
          <w:rFonts w:cstheme="minorHAnsi"/>
          <w:iCs/>
        </w:rPr>
        <w:t xml:space="preserve"> </w:t>
      </w:r>
      <w:r w:rsidR="00A7212F" w:rsidRPr="00C93B9B">
        <w:rPr>
          <w:rFonts w:cstheme="minorHAnsi"/>
          <w:iCs/>
        </w:rPr>
        <w:t>činnosti, ktoré súvisia s Projekt</w:t>
      </w:r>
      <w:r w:rsidR="00F9332B" w:rsidRPr="00C93B9B">
        <w:rPr>
          <w:rFonts w:cstheme="minorHAnsi"/>
          <w:iCs/>
        </w:rPr>
        <w:t>ami</w:t>
      </w:r>
      <w:r w:rsidR="00A7212F" w:rsidRPr="00C93B9B">
        <w:rPr>
          <w:rFonts w:cstheme="minorHAnsi"/>
          <w:iCs/>
        </w:rPr>
        <w:t xml:space="preserve"> a užívať </w:t>
      </w:r>
      <w:r w:rsidRPr="00C93B9B">
        <w:rPr>
          <w:rFonts w:cstheme="minorHAnsi"/>
          <w:iCs/>
        </w:rPr>
        <w:t>ich</w:t>
      </w:r>
      <w:r w:rsidR="00A7212F" w:rsidRPr="00C93B9B">
        <w:rPr>
          <w:rFonts w:cstheme="minorHAnsi"/>
          <w:iCs/>
        </w:rPr>
        <w:t xml:space="preserve"> bud</w:t>
      </w:r>
      <w:r w:rsidRPr="00C93B9B">
        <w:rPr>
          <w:rFonts w:cstheme="minorHAnsi"/>
          <w:iCs/>
        </w:rPr>
        <w:t>ú</w:t>
      </w:r>
      <w:r w:rsidR="00A7212F" w:rsidRPr="00C93B9B">
        <w:rPr>
          <w:rFonts w:cstheme="minorHAnsi"/>
          <w:iCs/>
        </w:rPr>
        <w:t xml:space="preserve"> na dohodnutý účel, obvyklým spôsobom a v súlade s týmto Memorandom.</w:t>
      </w:r>
    </w:p>
    <w:p w14:paraId="3BEE78B5" w14:textId="31C7A0C1" w:rsidR="00A100ED" w:rsidRDefault="007C281D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>Partnerstvo, s</w:t>
      </w:r>
      <w:r w:rsidR="00A100ED" w:rsidRPr="00270FD9">
        <w:rPr>
          <w:rFonts w:cstheme="minorHAnsi"/>
          <w:iCs/>
        </w:rPr>
        <w:t xml:space="preserve">polupráca a spoločný postup </w:t>
      </w:r>
      <w:r w:rsidR="00CB65CE">
        <w:rPr>
          <w:rFonts w:cstheme="minorHAnsi"/>
          <w:iCs/>
        </w:rPr>
        <w:t>Signatárov</w:t>
      </w:r>
      <w:r w:rsidR="00500108" w:rsidRPr="00270FD9">
        <w:rPr>
          <w:rFonts w:cstheme="minorHAnsi"/>
          <w:iCs/>
        </w:rPr>
        <w:t xml:space="preserve"> Memoranda</w:t>
      </w:r>
      <w:r w:rsidR="00A100ED" w:rsidRPr="00270FD9">
        <w:rPr>
          <w:rFonts w:cstheme="minorHAnsi"/>
          <w:iCs/>
        </w:rPr>
        <w:t xml:space="preserve"> na Projekt</w:t>
      </w:r>
      <w:r w:rsidR="00F9332B">
        <w:rPr>
          <w:rFonts w:cstheme="minorHAnsi"/>
          <w:iCs/>
        </w:rPr>
        <w:t>och</w:t>
      </w:r>
      <w:r w:rsidR="00270FD9" w:rsidRPr="00270FD9">
        <w:rPr>
          <w:rFonts w:cstheme="minorHAnsi"/>
          <w:iCs/>
        </w:rPr>
        <w:t xml:space="preserve"> sa bude uskutočňovať bez akýchkoľvek nárokov na vzájomné financovanie zo strany ktoréhokoľvek </w:t>
      </w:r>
      <w:r w:rsidR="00CB65CE">
        <w:rPr>
          <w:rFonts w:cstheme="minorHAnsi"/>
          <w:iCs/>
        </w:rPr>
        <w:t>Signatára</w:t>
      </w:r>
      <w:r w:rsidR="00270FD9" w:rsidRPr="00270FD9">
        <w:rPr>
          <w:rFonts w:cstheme="minorHAnsi"/>
          <w:iCs/>
        </w:rPr>
        <w:t xml:space="preserve"> Memoranda. Okrem záväzkov dohodnutých v tomto Memorande si </w:t>
      </w:r>
      <w:r w:rsidR="00CB65CE">
        <w:rPr>
          <w:rFonts w:cstheme="minorHAnsi"/>
          <w:iCs/>
        </w:rPr>
        <w:t>Signatári Memoranda</w:t>
      </w:r>
      <w:r w:rsidR="00270FD9" w:rsidRPr="00270FD9">
        <w:rPr>
          <w:rFonts w:cstheme="minorHAnsi"/>
          <w:iCs/>
        </w:rPr>
        <w:t xml:space="preserve"> nebudú navzájom uplatňovať žiadne iné plnenia počas trvania tohto Memoranda vrátane finančného, resp. majetkového plnenia, </w:t>
      </w:r>
      <w:r w:rsidR="00746CFB">
        <w:rPr>
          <w:rFonts w:cstheme="minorHAnsi"/>
          <w:iCs/>
        </w:rPr>
        <w:t xml:space="preserve">t. j. </w:t>
      </w:r>
      <w:r w:rsidR="00CB65CE">
        <w:rPr>
          <w:rFonts w:cstheme="minorHAnsi"/>
          <w:iCs/>
        </w:rPr>
        <w:t>Signatárom</w:t>
      </w:r>
      <w:r w:rsidR="00270FD9" w:rsidRPr="00270FD9">
        <w:rPr>
          <w:rFonts w:cstheme="minorHAnsi"/>
          <w:iCs/>
        </w:rPr>
        <w:t xml:space="preserve"> Memoranda nevyplývajú podľa tohto Memoranda žiadne iné záväzky.</w:t>
      </w:r>
    </w:p>
    <w:p w14:paraId="6D883E47" w14:textId="77777777" w:rsidR="00795197" w:rsidRPr="00795197" w:rsidRDefault="00795197" w:rsidP="00795197">
      <w:pPr>
        <w:spacing w:after="0" w:line="240" w:lineRule="auto"/>
        <w:jc w:val="both"/>
        <w:rPr>
          <w:rFonts w:cstheme="minorHAnsi"/>
          <w:iCs/>
        </w:rPr>
      </w:pPr>
    </w:p>
    <w:p w14:paraId="5FFAC794" w14:textId="6948B2B2" w:rsidR="00397A8C" w:rsidRPr="00FF6730" w:rsidRDefault="00397A8C" w:rsidP="007F7958">
      <w:pPr>
        <w:spacing w:after="0" w:line="240" w:lineRule="atLeast"/>
        <w:jc w:val="center"/>
        <w:rPr>
          <w:rFonts w:cstheme="minorHAnsi"/>
          <w:b/>
          <w:bCs/>
        </w:rPr>
      </w:pPr>
      <w:r w:rsidRPr="00FF6730">
        <w:rPr>
          <w:rFonts w:cstheme="minorHAnsi"/>
          <w:b/>
          <w:bCs/>
        </w:rPr>
        <w:t>Článok I</w:t>
      </w:r>
      <w:r w:rsidR="00795197">
        <w:rPr>
          <w:rFonts w:cstheme="minorHAnsi"/>
          <w:b/>
          <w:bCs/>
        </w:rPr>
        <w:t>I</w:t>
      </w:r>
      <w:r w:rsidR="00CE59C5" w:rsidRPr="00FF6730">
        <w:rPr>
          <w:rFonts w:cstheme="minorHAnsi"/>
          <w:b/>
          <w:bCs/>
        </w:rPr>
        <w:t>I</w:t>
      </w:r>
      <w:r w:rsidR="00DB0C6B" w:rsidRPr="00FF6730">
        <w:rPr>
          <w:rFonts w:cstheme="minorHAnsi"/>
          <w:b/>
          <w:bCs/>
        </w:rPr>
        <w:t>.</w:t>
      </w:r>
    </w:p>
    <w:p w14:paraId="32C759CD" w14:textId="19332BC2" w:rsidR="00397A8C" w:rsidRPr="00FF6730" w:rsidRDefault="002D1F16" w:rsidP="007F7958">
      <w:pPr>
        <w:spacing w:after="60" w:line="240" w:lineRule="atLeas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Obsah</w:t>
      </w:r>
      <w:r w:rsidR="00795197">
        <w:rPr>
          <w:rFonts w:cstheme="minorHAnsi"/>
          <w:b/>
          <w:bCs/>
        </w:rPr>
        <w:t xml:space="preserve"> Memoranda</w:t>
      </w:r>
    </w:p>
    <w:p w14:paraId="7E99752B" w14:textId="0D4682F9" w:rsidR="002D1F16" w:rsidRDefault="002D1F16" w:rsidP="00F92CA1">
      <w:pPr>
        <w:pStyle w:val="Odstavecseseznamem"/>
        <w:numPr>
          <w:ilvl w:val="1"/>
          <w:numId w:val="6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Pre naplnenie účelu Memoranda sa Signatári Memoranda dohodli na základnom rámci </w:t>
      </w:r>
      <w:r w:rsidR="007C281D">
        <w:rPr>
          <w:rFonts w:cstheme="minorHAnsi"/>
          <w:iCs/>
        </w:rPr>
        <w:t xml:space="preserve">partnerstva a </w:t>
      </w:r>
      <w:r>
        <w:rPr>
          <w:rFonts w:cstheme="minorHAnsi"/>
          <w:iCs/>
        </w:rPr>
        <w:t>vzájomnej spolupráce uveden</w:t>
      </w:r>
      <w:r w:rsidR="00E120B1">
        <w:rPr>
          <w:rFonts w:cstheme="minorHAnsi"/>
          <w:iCs/>
        </w:rPr>
        <w:t>ých</w:t>
      </w:r>
      <w:r>
        <w:rPr>
          <w:rFonts w:cstheme="minorHAnsi"/>
          <w:iCs/>
        </w:rPr>
        <w:t xml:space="preserve"> ďalej v tomto článku Memoranda.</w:t>
      </w:r>
    </w:p>
    <w:p w14:paraId="1C6F20AD" w14:textId="5C736085" w:rsidR="00DB0C6B" w:rsidRPr="006767C9" w:rsidRDefault="003E7442" w:rsidP="00F92CA1">
      <w:pPr>
        <w:pStyle w:val="Odstavecseseznamem"/>
        <w:numPr>
          <w:ilvl w:val="1"/>
          <w:numId w:val="6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 w:rsidRPr="006767C9">
        <w:rPr>
          <w:rFonts w:cstheme="minorHAnsi"/>
          <w:iCs/>
        </w:rPr>
        <w:t>Signatári Memoranda</w:t>
      </w:r>
      <w:r w:rsidR="006B0E0F" w:rsidRPr="006767C9">
        <w:rPr>
          <w:rFonts w:cstheme="minorHAnsi"/>
          <w:iCs/>
        </w:rPr>
        <w:t xml:space="preserve"> </w:t>
      </w:r>
      <w:r w:rsidR="00B14FA2" w:rsidRPr="006767C9">
        <w:t>týmto prejavuj</w:t>
      </w:r>
      <w:r w:rsidRPr="006767C9">
        <w:t>ú</w:t>
      </w:r>
      <w:r w:rsidR="00B14FA2" w:rsidRPr="006767C9">
        <w:t xml:space="preserve"> svoju dobrú vôľu prispieť k</w:t>
      </w:r>
      <w:r w:rsidR="007C281D" w:rsidRPr="006767C9">
        <w:t xml:space="preserve"> partnerstvu a </w:t>
      </w:r>
      <w:r w:rsidR="00B14FA2" w:rsidRPr="006767C9">
        <w:t>spolupráci tým, že</w:t>
      </w:r>
      <w:r w:rsidR="00F06503" w:rsidRPr="006767C9">
        <w:t xml:space="preserve"> si navzájom poskytnú </w:t>
      </w:r>
      <w:r w:rsidR="006767C9" w:rsidRPr="006767C9">
        <w:t>odborn</w:t>
      </w:r>
      <w:r w:rsidR="006767C9">
        <w:t>é rady a</w:t>
      </w:r>
      <w:r w:rsidR="006767C9" w:rsidRPr="006767C9">
        <w:t xml:space="preserve"> </w:t>
      </w:r>
      <w:r w:rsidR="00F06503" w:rsidRPr="006767C9">
        <w:t>pomoc pri zabezpečení</w:t>
      </w:r>
      <w:r w:rsidR="00DB0C6B" w:rsidRPr="006767C9">
        <w:rPr>
          <w:rFonts w:cstheme="minorHAnsi"/>
          <w:iCs/>
        </w:rPr>
        <w:t>:</w:t>
      </w:r>
    </w:p>
    <w:p w14:paraId="3735EB77" w14:textId="607A1B5C" w:rsidR="00F56654" w:rsidRPr="006767C9" w:rsidRDefault="00F56654" w:rsidP="00F92CA1">
      <w:pPr>
        <w:pStyle w:val="Odstavecseseznamem"/>
        <w:numPr>
          <w:ilvl w:val="2"/>
          <w:numId w:val="8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 w:rsidRPr="006767C9">
        <w:rPr>
          <w:rFonts w:cstheme="minorHAnsi"/>
          <w:iCs/>
        </w:rPr>
        <w:t>vypracovani</w:t>
      </w:r>
      <w:r w:rsidR="00F06503" w:rsidRPr="006767C9">
        <w:rPr>
          <w:rFonts w:cstheme="minorHAnsi"/>
          <w:iCs/>
        </w:rPr>
        <w:t>a</w:t>
      </w:r>
      <w:r w:rsidRPr="006767C9">
        <w:rPr>
          <w:rFonts w:cstheme="minorHAnsi"/>
          <w:iCs/>
        </w:rPr>
        <w:t xml:space="preserve"> zámerov, štúdií, projektových dokumentácií, prípadne iných potrebných dokumentov týkajúcich sa Projekt</w:t>
      </w:r>
      <w:r w:rsidR="00F9332B" w:rsidRPr="006767C9">
        <w:rPr>
          <w:rFonts w:cstheme="minorHAnsi"/>
          <w:iCs/>
        </w:rPr>
        <w:t>ov</w:t>
      </w:r>
      <w:r w:rsidRPr="006767C9">
        <w:rPr>
          <w:rFonts w:cstheme="minorHAnsi"/>
          <w:iCs/>
        </w:rPr>
        <w:t>,</w:t>
      </w:r>
    </w:p>
    <w:p w14:paraId="34730913" w14:textId="11DBE178" w:rsidR="002D1F16" w:rsidRPr="006767C9" w:rsidRDefault="00F06503" w:rsidP="003E7442">
      <w:pPr>
        <w:pStyle w:val="Odstavecseseznamem"/>
        <w:numPr>
          <w:ilvl w:val="2"/>
          <w:numId w:val="7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 w:rsidRPr="006767C9">
        <w:rPr>
          <w:rFonts w:cstheme="minorHAnsi"/>
          <w:iCs/>
        </w:rPr>
        <w:t>vybavenia</w:t>
      </w:r>
      <w:r w:rsidR="004B73A8" w:rsidRPr="006767C9">
        <w:rPr>
          <w:rFonts w:cstheme="minorHAnsi"/>
          <w:iCs/>
        </w:rPr>
        <w:t xml:space="preserve"> stanov</w:t>
      </w:r>
      <w:r w:rsidRPr="006767C9">
        <w:rPr>
          <w:rFonts w:cstheme="minorHAnsi"/>
          <w:iCs/>
        </w:rPr>
        <w:t>ísk</w:t>
      </w:r>
      <w:r w:rsidR="004B73A8" w:rsidRPr="006767C9">
        <w:rPr>
          <w:rFonts w:cstheme="minorHAnsi"/>
          <w:iCs/>
        </w:rPr>
        <w:t>, vyjadren</w:t>
      </w:r>
      <w:r w:rsidRPr="006767C9">
        <w:rPr>
          <w:rFonts w:cstheme="minorHAnsi"/>
          <w:iCs/>
        </w:rPr>
        <w:t>í</w:t>
      </w:r>
      <w:r w:rsidR="004B73A8" w:rsidRPr="006767C9">
        <w:rPr>
          <w:rFonts w:cstheme="minorHAnsi"/>
          <w:iCs/>
        </w:rPr>
        <w:t>, súhlas</w:t>
      </w:r>
      <w:r w:rsidRPr="006767C9">
        <w:rPr>
          <w:rFonts w:cstheme="minorHAnsi"/>
          <w:iCs/>
        </w:rPr>
        <w:t>ov</w:t>
      </w:r>
      <w:r w:rsidR="004B73A8" w:rsidRPr="006767C9">
        <w:rPr>
          <w:rFonts w:cstheme="minorHAnsi"/>
          <w:iCs/>
        </w:rPr>
        <w:t>, povolen</w:t>
      </w:r>
      <w:r w:rsidRPr="006767C9">
        <w:rPr>
          <w:rFonts w:cstheme="minorHAnsi"/>
          <w:iCs/>
        </w:rPr>
        <w:t>í</w:t>
      </w:r>
      <w:r w:rsidR="004B73A8" w:rsidRPr="006767C9">
        <w:rPr>
          <w:rFonts w:cstheme="minorHAnsi"/>
          <w:iCs/>
        </w:rPr>
        <w:t>, rozhodnut</w:t>
      </w:r>
      <w:r w:rsidRPr="006767C9">
        <w:rPr>
          <w:rFonts w:cstheme="minorHAnsi"/>
          <w:iCs/>
        </w:rPr>
        <w:t>í</w:t>
      </w:r>
      <w:r w:rsidR="004B73A8" w:rsidRPr="006767C9">
        <w:rPr>
          <w:rFonts w:cstheme="minorHAnsi"/>
          <w:iCs/>
        </w:rPr>
        <w:t>, prípadne in</w:t>
      </w:r>
      <w:r w:rsidRPr="006767C9">
        <w:rPr>
          <w:rFonts w:cstheme="minorHAnsi"/>
          <w:iCs/>
        </w:rPr>
        <w:t>ých</w:t>
      </w:r>
      <w:r w:rsidR="004B73A8" w:rsidRPr="006767C9">
        <w:rPr>
          <w:rFonts w:cstheme="minorHAnsi"/>
          <w:iCs/>
        </w:rPr>
        <w:t xml:space="preserve"> podklad</w:t>
      </w:r>
      <w:r w:rsidRPr="006767C9">
        <w:rPr>
          <w:rFonts w:cstheme="minorHAnsi"/>
          <w:iCs/>
        </w:rPr>
        <w:t>ov</w:t>
      </w:r>
      <w:r w:rsidR="004B73A8" w:rsidRPr="006767C9">
        <w:rPr>
          <w:rFonts w:cstheme="minorHAnsi"/>
          <w:iCs/>
        </w:rPr>
        <w:t xml:space="preserve"> potrebn</w:t>
      </w:r>
      <w:r w:rsidRPr="006767C9">
        <w:rPr>
          <w:rFonts w:cstheme="minorHAnsi"/>
          <w:iCs/>
        </w:rPr>
        <w:t>ých</w:t>
      </w:r>
      <w:r w:rsidR="004B73A8" w:rsidRPr="006767C9">
        <w:rPr>
          <w:rFonts w:cstheme="minorHAnsi"/>
          <w:iCs/>
        </w:rPr>
        <w:t xml:space="preserve"> k realizácií Projekt</w:t>
      </w:r>
      <w:r w:rsidR="00F9332B" w:rsidRPr="006767C9">
        <w:rPr>
          <w:rFonts w:cstheme="minorHAnsi"/>
          <w:iCs/>
        </w:rPr>
        <w:t>ov</w:t>
      </w:r>
      <w:r w:rsidR="002D1F16" w:rsidRPr="006767C9">
        <w:rPr>
          <w:bCs/>
        </w:rPr>
        <w:t>.</w:t>
      </w:r>
    </w:p>
    <w:p w14:paraId="5A3AF1A1" w14:textId="12D6A90B" w:rsidR="00DB0C6B" w:rsidRPr="00404EF0" w:rsidRDefault="00DB0C6B" w:rsidP="00F92CA1">
      <w:pPr>
        <w:pStyle w:val="Odstavecseseznamem"/>
        <w:numPr>
          <w:ilvl w:val="1"/>
          <w:numId w:val="6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 w:rsidRPr="00FF6730">
        <w:rPr>
          <w:rFonts w:cstheme="minorHAnsi"/>
          <w:iCs/>
        </w:rPr>
        <w:t xml:space="preserve">Pri vykonávaní činnosti </w:t>
      </w:r>
      <w:r w:rsidR="00E01930" w:rsidRPr="00FF6730">
        <w:rPr>
          <w:rFonts w:cstheme="minorHAnsi"/>
          <w:iCs/>
        </w:rPr>
        <w:t>v súvislosti s</w:t>
      </w:r>
      <w:r w:rsidR="00956CA1" w:rsidRPr="00FF6730">
        <w:rPr>
          <w:rFonts w:cstheme="minorHAnsi"/>
          <w:iCs/>
        </w:rPr>
        <w:t xml:space="preserve"> </w:t>
      </w:r>
      <w:r w:rsidR="002D1F16">
        <w:rPr>
          <w:color w:val="000000"/>
        </w:rPr>
        <w:t>realizáciou a udržateľnosťou Projekt</w:t>
      </w:r>
      <w:r w:rsidR="00E120B1">
        <w:rPr>
          <w:color w:val="000000"/>
        </w:rPr>
        <w:t>ov</w:t>
      </w:r>
      <w:r w:rsidR="002D1F16" w:rsidRPr="00164112">
        <w:rPr>
          <w:color w:val="000000"/>
        </w:rPr>
        <w:t xml:space="preserve"> </w:t>
      </w:r>
      <w:r w:rsidR="002D1F16">
        <w:rPr>
          <w:color w:val="000000"/>
        </w:rPr>
        <w:t xml:space="preserve">podľa tohto Memoranda </w:t>
      </w:r>
      <w:r w:rsidRPr="00FF6730">
        <w:rPr>
          <w:rFonts w:cstheme="minorHAnsi"/>
          <w:iCs/>
        </w:rPr>
        <w:t>postupuj</w:t>
      </w:r>
      <w:r w:rsidR="00270FD9">
        <w:rPr>
          <w:rFonts w:cstheme="minorHAnsi"/>
          <w:iCs/>
        </w:rPr>
        <w:t>ú</w:t>
      </w:r>
      <w:r w:rsidRPr="00FF6730">
        <w:rPr>
          <w:rFonts w:cstheme="minorHAnsi"/>
          <w:iCs/>
        </w:rPr>
        <w:t xml:space="preserve"> </w:t>
      </w:r>
      <w:r w:rsidR="00CB65CE">
        <w:rPr>
          <w:rFonts w:cstheme="minorHAnsi"/>
          <w:iCs/>
        </w:rPr>
        <w:t>Signatári</w:t>
      </w:r>
      <w:r w:rsidR="00270FD9">
        <w:rPr>
          <w:rFonts w:cstheme="minorHAnsi"/>
          <w:iCs/>
        </w:rPr>
        <w:t xml:space="preserve"> Memoranda</w:t>
      </w:r>
      <w:r w:rsidR="00DD0B33" w:rsidRPr="00FF6730">
        <w:rPr>
          <w:rFonts w:cstheme="minorHAnsi"/>
          <w:iCs/>
        </w:rPr>
        <w:t xml:space="preserve"> </w:t>
      </w:r>
      <w:r w:rsidRPr="00FF6730">
        <w:rPr>
          <w:rFonts w:cstheme="minorHAnsi"/>
          <w:iCs/>
        </w:rPr>
        <w:t>ako samostatn</w:t>
      </w:r>
      <w:r w:rsidR="00270FD9">
        <w:rPr>
          <w:rFonts w:cstheme="minorHAnsi"/>
          <w:iCs/>
        </w:rPr>
        <w:t>é</w:t>
      </w:r>
      <w:r w:rsidRPr="00FF6730">
        <w:rPr>
          <w:rFonts w:cstheme="minorHAnsi"/>
          <w:iCs/>
        </w:rPr>
        <w:t xml:space="preserve"> právn</w:t>
      </w:r>
      <w:r w:rsidR="00270FD9">
        <w:rPr>
          <w:rFonts w:cstheme="minorHAnsi"/>
          <w:iCs/>
        </w:rPr>
        <w:t>e</w:t>
      </w:r>
      <w:r w:rsidRPr="00FF6730">
        <w:rPr>
          <w:rFonts w:cstheme="minorHAnsi"/>
          <w:iCs/>
        </w:rPr>
        <w:t xml:space="preserve"> subjekt</w:t>
      </w:r>
      <w:r w:rsidR="00270FD9">
        <w:rPr>
          <w:rFonts w:cstheme="minorHAnsi"/>
          <w:iCs/>
        </w:rPr>
        <w:t>y</w:t>
      </w:r>
      <w:r w:rsidRPr="00FF6730">
        <w:rPr>
          <w:rFonts w:cstheme="minorHAnsi"/>
          <w:iCs/>
        </w:rPr>
        <w:t xml:space="preserve"> a zodpoved</w:t>
      </w:r>
      <w:r w:rsidR="00270FD9">
        <w:rPr>
          <w:rFonts w:cstheme="minorHAnsi"/>
          <w:iCs/>
        </w:rPr>
        <w:t>ajú</w:t>
      </w:r>
      <w:r w:rsidRPr="00FF6730">
        <w:rPr>
          <w:rFonts w:cstheme="minorHAnsi"/>
          <w:iCs/>
        </w:rPr>
        <w:t xml:space="preserve"> za dodržiavanie všetkých právnych predpisov spojených s </w:t>
      </w:r>
      <w:r w:rsidR="00270FD9">
        <w:rPr>
          <w:rFonts w:cstheme="minorHAnsi"/>
          <w:iCs/>
        </w:rPr>
        <w:t>ich</w:t>
      </w:r>
      <w:r w:rsidRPr="00FF6730">
        <w:rPr>
          <w:rFonts w:cstheme="minorHAnsi"/>
          <w:iCs/>
        </w:rPr>
        <w:t xml:space="preserve"> vlastnou činnosťou.</w:t>
      </w:r>
      <w:r w:rsidR="002D2A7C" w:rsidRPr="00FF6730">
        <w:rPr>
          <w:rFonts w:cstheme="minorHAnsi"/>
          <w:iCs/>
        </w:rPr>
        <w:t xml:space="preserve"> Preto </w:t>
      </w:r>
      <w:r w:rsidR="00D83C86">
        <w:rPr>
          <w:rFonts w:cstheme="minorHAnsi"/>
          <w:iCs/>
        </w:rPr>
        <w:t xml:space="preserve">sú </w:t>
      </w:r>
      <w:r w:rsidR="00CB65CE">
        <w:rPr>
          <w:rFonts w:cstheme="minorHAnsi"/>
          <w:iCs/>
        </w:rPr>
        <w:t>Signatári</w:t>
      </w:r>
      <w:r w:rsidR="00D83C86">
        <w:rPr>
          <w:rFonts w:cstheme="minorHAnsi"/>
          <w:iCs/>
        </w:rPr>
        <w:t xml:space="preserve"> Memoranda</w:t>
      </w:r>
      <w:r w:rsidR="00DD0B33" w:rsidRPr="00FF6730">
        <w:rPr>
          <w:rFonts w:cstheme="minorHAnsi"/>
          <w:iCs/>
        </w:rPr>
        <w:t xml:space="preserve"> </w:t>
      </w:r>
      <w:r w:rsidR="002D2A7C" w:rsidRPr="00FF6730">
        <w:rPr>
          <w:rFonts w:cstheme="minorHAnsi"/>
        </w:rPr>
        <w:t>povinn</w:t>
      </w:r>
      <w:r w:rsidR="00D83C86">
        <w:rPr>
          <w:rFonts w:cstheme="minorHAnsi"/>
        </w:rPr>
        <w:t>í</w:t>
      </w:r>
      <w:r w:rsidR="002D2A7C" w:rsidRPr="00FF6730">
        <w:rPr>
          <w:rFonts w:cstheme="minorHAnsi"/>
        </w:rPr>
        <w:t xml:space="preserve"> na vlastné náklady a zodpovednosť získať pred zahájením svoj</w:t>
      </w:r>
      <w:r w:rsidR="00D83C86">
        <w:rPr>
          <w:rFonts w:cstheme="minorHAnsi"/>
        </w:rPr>
        <w:t>ich</w:t>
      </w:r>
      <w:r w:rsidR="002D2A7C" w:rsidRPr="00FF6730">
        <w:rPr>
          <w:rFonts w:cstheme="minorHAnsi"/>
        </w:rPr>
        <w:t xml:space="preserve"> činnost</w:t>
      </w:r>
      <w:r w:rsidR="00D83C86">
        <w:rPr>
          <w:rFonts w:cstheme="minorHAnsi"/>
        </w:rPr>
        <w:t>í</w:t>
      </w:r>
      <w:r w:rsidR="002D2A7C" w:rsidRPr="00FF6730">
        <w:rPr>
          <w:rFonts w:cstheme="minorHAnsi"/>
        </w:rPr>
        <w:t xml:space="preserve"> a počas t</w:t>
      </w:r>
      <w:r w:rsidR="00D83C86">
        <w:rPr>
          <w:rFonts w:cstheme="minorHAnsi"/>
        </w:rPr>
        <w:t xml:space="preserve">ýchto </w:t>
      </w:r>
      <w:r w:rsidR="002D2A7C" w:rsidRPr="00FF6730">
        <w:rPr>
          <w:rFonts w:cstheme="minorHAnsi"/>
        </w:rPr>
        <w:t>činnost</w:t>
      </w:r>
      <w:r w:rsidR="00D83C86">
        <w:rPr>
          <w:rFonts w:cstheme="minorHAnsi"/>
        </w:rPr>
        <w:t>í</w:t>
      </w:r>
      <w:r w:rsidR="002D2A7C" w:rsidRPr="00FF6730">
        <w:rPr>
          <w:rFonts w:cstheme="minorHAnsi"/>
        </w:rPr>
        <w:t xml:space="preserve"> udržiavať v platnosti všetky úradné povolenia vyžadované v zmysle príslušných právnych predpisov pre </w:t>
      </w:r>
      <w:r w:rsidR="00D83C86">
        <w:rPr>
          <w:rFonts w:cstheme="minorHAnsi"/>
        </w:rPr>
        <w:t>ich</w:t>
      </w:r>
      <w:r w:rsidR="002D2A7C" w:rsidRPr="00FF6730">
        <w:rPr>
          <w:rFonts w:cstheme="minorHAnsi"/>
        </w:rPr>
        <w:t xml:space="preserve"> vykonávanie.</w:t>
      </w:r>
    </w:p>
    <w:p w14:paraId="7E79458E" w14:textId="371AE9B2" w:rsidR="00404EF0" w:rsidRPr="00A7212F" w:rsidRDefault="00404EF0" w:rsidP="00F92CA1">
      <w:pPr>
        <w:pStyle w:val="Odstavecseseznamem"/>
        <w:numPr>
          <w:ilvl w:val="1"/>
          <w:numId w:val="6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>
        <w:rPr>
          <w:rFonts w:cstheme="minorHAnsi"/>
        </w:rPr>
        <w:t xml:space="preserve">Podrobnejšia, prípadne ďalšia úprava </w:t>
      </w:r>
      <w:r w:rsidR="002D1F16">
        <w:rPr>
          <w:rFonts w:cstheme="minorHAnsi"/>
        </w:rPr>
        <w:t xml:space="preserve">podmienok </w:t>
      </w:r>
      <w:r w:rsidR="007C281D">
        <w:rPr>
          <w:rFonts w:cstheme="minorHAnsi"/>
        </w:rPr>
        <w:t xml:space="preserve">partnerstva a </w:t>
      </w:r>
      <w:r w:rsidR="002D1F16">
        <w:rPr>
          <w:rFonts w:cstheme="minorHAnsi"/>
        </w:rPr>
        <w:t>spolupráce</w:t>
      </w:r>
      <w:r>
        <w:rPr>
          <w:rFonts w:cstheme="minorHAnsi"/>
        </w:rPr>
        <w:t xml:space="preserve"> bude </w:t>
      </w:r>
      <w:r w:rsidR="00DA05FB">
        <w:rPr>
          <w:rFonts w:cstheme="minorHAnsi"/>
        </w:rPr>
        <w:t xml:space="preserve">predmetom vzájomných rokovaní </w:t>
      </w:r>
      <w:r w:rsidR="002D1F16">
        <w:rPr>
          <w:rFonts w:cstheme="minorHAnsi"/>
        </w:rPr>
        <w:t xml:space="preserve">medzi Signatármi Memoranda a to </w:t>
      </w:r>
      <w:r w:rsidR="00DA05FB">
        <w:rPr>
          <w:rFonts w:cstheme="minorHAnsi"/>
        </w:rPr>
        <w:t>v dobrej viere a za vynaloženia maximálneho úsilia o dosiahnutie spoločného cieľa.</w:t>
      </w:r>
    </w:p>
    <w:p w14:paraId="50E7447B" w14:textId="6292BFD4" w:rsidR="00A7212F" w:rsidRPr="00270FD9" w:rsidRDefault="00A7212F" w:rsidP="00A7212F">
      <w:pPr>
        <w:pStyle w:val="Odstavecseseznamem"/>
        <w:numPr>
          <w:ilvl w:val="1"/>
          <w:numId w:val="6"/>
        </w:numPr>
        <w:spacing w:after="0" w:line="240" w:lineRule="auto"/>
        <w:ind w:left="567" w:hanging="567"/>
        <w:jc w:val="both"/>
        <w:rPr>
          <w:rFonts w:cstheme="minorHAnsi"/>
          <w:iCs/>
        </w:rPr>
      </w:pPr>
      <w:r>
        <w:rPr>
          <w:color w:val="000000"/>
        </w:rPr>
        <w:t>Signatári Memoranda</w:t>
      </w:r>
      <w:r w:rsidRPr="00164112">
        <w:rPr>
          <w:color w:val="000000"/>
        </w:rPr>
        <w:t xml:space="preserve"> sa zaväzujú pri </w:t>
      </w:r>
      <w:r w:rsidR="00E120B1">
        <w:rPr>
          <w:color w:val="000000"/>
        </w:rPr>
        <w:t xml:space="preserve">začatí, </w:t>
      </w:r>
      <w:r>
        <w:rPr>
          <w:color w:val="000000"/>
        </w:rPr>
        <w:t>realizácií a udržateľnosti Projekt</w:t>
      </w:r>
      <w:r w:rsidR="00E120B1">
        <w:rPr>
          <w:color w:val="000000"/>
        </w:rPr>
        <w:t>ov</w:t>
      </w:r>
      <w:r w:rsidRPr="00164112">
        <w:rPr>
          <w:color w:val="000000"/>
        </w:rPr>
        <w:t xml:space="preserve"> </w:t>
      </w:r>
      <w:r>
        <w:rPr>
          <w:color w:val="000000"/>
        </w:rPr>
        <w:t xml:space="preserve">podľa tohto Memoranda </w:t>
      </w:r>
      <w:r w:rsidRPr="00164112">
        <w:rPr>
          <w:color w:val="000000"/>
        </w:rPr>
        <w:t>poskytnúť si navzájom požadovanú súčinnosť.</w:t>
      </w:r>
      <w:r>
        <w:rPr>
          <w:color w:val="000000"/>
        </w:rPr>
        <w:t xml:space="preserve"> Zároveň sú Signatári Memoranda povinní </w:t>
      </w:r>
      <w:r w:rsidRPr="00164112">
        <w:rPr>
          <w:color w:val="000000"/>
        </w:rPr>
        <w:t xml:space="preserve">bezodkladne sa informovať o skutočnostiach, ktoré by mohli </w:t>
      </w:r>
      <w:r>
        <w:rPr>
          <w:color w:val="000000"/>
        </w:rPr>
        <w:t>mať vplyv na realizáciu a udržateľnosť Projekt</w:t>
      </w:r>
      <w:r w:rsidR="00E120B1">
        <w:rPr>
          <w:color w:val="000000"/>
        </w:rPr>
        <w:t>ov</w:t>
      </w:r>
      <w:r w:rsidRPr="00164112">
        <w:rPr>
          <w:color w:val="000000"/>
        </w:rPr>
        <w:t xml:space="preserve"> </w:t>
      </w:r>
      <w:r>
        <w:rPr>
          <w:color w:val="000000"/>
        </w:rPr>
        <w:t>podľa tohto Memoranda</w:t>
      </w:r>
      <w:r w:rsidRPr="00164112">
        <w:rPr>
          <w:color w:val="000000"/>
        </w:rPr>
        <w:t>.</w:t>
      </w:r>
    </w:p>
    <w:p w14:paraId="362B2D84" w14:textId="77777777" w:rsidR="005A0736" w:rsidRPr="00FF6730" w:rsidRDefault="005A0736" w:rsidP="005A0736">
      <w:pPr>
        <w:spacing w:after="0" w:line="240" w:lineRule="auto"/>
        <w:jc w:val="both"/>
        <w:rPr>
          <w:rFonts w:cstheme="minorHAnsi"/>
        </w:rPr>
      </w:pPr>
    </w:p>
    <w:p w14:paraId="6081B3A3" w14:textId="0F79E29F" w:rsidR="00397A8C" w:rsidRPr="00FF6730" w:rsidRDefault="00397A8C" w:rsidP="00CE01D7">
      <w:pPr>
        <w:spacing w:after="0" w:line="240" w:lineRule="atLeast"/>
        <w:jc w:val="center"/>
        <w:rPr>
          <w:rFonts w:cstheme="minorHAnsi"/>
          <w:b/>
          <w:bCs/>
        </w:rPr>
      </w:pPr>
      <w:r w:rsidRPr="00FF6730">
        <w:rPr>
          <w:rFonts w:cstheme="minorHAnsi"/>
          <w:b/>
          <w:bCs/>
        </w:rPr>
        <w:t>Č</w:t>
      </w:r>
      <w:r w:rsidR="005A35BD" w:rsidRPr="00FF6730">
        <w:rPr>
          <w:rFonts w:cstheme="minorHAnsi"/>
          <w:b/>
          <w:bCs/>
        </w:rPr>
        <w:t xml:space="preserve">lánok </w:t>
      </w:r>
      <w:r w:rsidR="00CE59C5" w:rsidRPr="00FF6730">
        <w:rPr>
          <w:rFonts w:cstheme="minorHAnsi"/>
          <w:b/>
          <w:bCs/>
        </w:rPr>
        <w:t>I</w:t>
      </w:r>
      <w:r w:rsidR="00795197">
        <w:rPr>
          <w:rFonts w:cstheme="minorHAnsi"/>
          <w:b/>
          <w:bCs/>
        </w:rPr>
        <w:t>V</w:t>
      </w:r>
      <w:r w:rsidR="005A35BD" w:rsidRPr="00FF6730">
        <w:rPr>
          <w:rFonts w:cstheme="minorHAnsi"/>
          <w:b/>
          <w:bCs/>
        </w:rPr>
        <w:t>.</w:t>
      </w:r>
    </w:p>
    <w:p w14:paraId="6AD56AAD" w14:textId="35A9C071" w:rsidR="00A66F5A" w:rsidRPr="00FF6730" w:rsidRDefault="00397A8C" w:rsidP="00F535C4">
      <w:pPr>
        <w:spacing w:after="60" w:line="240" w:lineRule="atLeast"/>
        <w:jc w:val="center"/>
        <w:rPr>
          <w:rFonts w:cstheme="minorHAnsi"/>
          <w:b/>
          <w:bCs/>
        </w:rPr>
      </w:pPr>
      <w:r w:rsidRPr="00FF6730">
        <w:rPr>
          <w:rFonts w:cstheme="minorHAnsi"/>
          <w:b/>
          <w:bCs/>
        </w:rPr>
        <w:t>Doba trvania</w:t>
      </w:r>
      <w:r w:rsidR="005A35BD" w:rsidRPr="00FF6730">
        <w:rPr>
          <w:rFonts w:cstheme="minorHAnsi"/>
          <w:b/>
          <w:bCs/>
        </w:rPr>
        <w:t xml:space="preserve"> </w:t>
      </w:r>
      <w:r w:rsidR="00795197">
        <w:rPr>
          <w:rFonts w:cstheme="minorHAnsi"/>
          <w:b/>
          <w:bCs/>
        </w:rPr>
        <w:t>Memoranda</w:t>
      </w:r>
      <w:r w:rsidRPr="00FF6730">
        <w:rPr>
          <w:rFonts w:cstheme="minorHAnsi"/>
          <w:b/>
          <w:bCs/>
        </w:rPr>
        <w:t xml:space="preserve"> a</w:t>
      </w:r>
      <w:r w:rsidR="00795197">
        <w:rPr>
          <w:rFonts w:cstheme="minorHAnsi"/>
          <w:b/>
          <w:bCs/>
        </w:rPr>
        <w:t> </w:t>
      </w:r>
      <w:r w:rsidR="005A35BD" w:rsidRPr="00FF6730">
        <w:rPr>
          <w:rFonts w:cstheme="minorHAnsi"/>
          <w:b/>
          <w:bCs/>
        </w:rPr>
        <w:t>je</w:t>
      </w:r>
      <w:r w:rsidR="00795197">
        <w:rPr>
          <w:rFonts w:cstheme="minorHAnsi"/>
          <w:b/>
          <w:bCs/>
        </w:rPr>
        <w:t xml:space="preserve">ho </w:t>
      </w:r>
      <w:r w:rsidR="005A35BD" w:rsidRPr="00FF6730">
        <w:rPr>
          <w:rFonts w:cstheme="minorHAnsi"/>
          <w:b/>
          <w:bCs/>
        </w:rPr>
        <w:t>skončenie</w:t>
      </w:r>
    </w:p>
    <w:p w14:paraId="7749C0D0" w14:textId="3CDB6416" w:rsidR="005A35BD" w:rsidRPr="00FF6730" w:rsidRDefault="0017756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Memorandum</w:t>
      </w:r>
      <w:r w:rsidR="005A35BD" w:rsidRPr="00FF6730">
        <w:rPr>
          <w:rFonts w:cstheme="minorHAnsi"/>
        </w:rPr>
        <w:t xml:space="preserve"> sa uzatvára na dobu určitú od</w:t>
      </w:r>
      <w:r w:rsidR="00EE5241" w:rsidRPr="00FF6730">
        <w:rPr>
          <w:rFonts w:cstheme="minorHAnsi"/>
        </w:rPr>
        <w:t>o</w:t>
      </w:r>
      <w:r w:rsidR="005A35BD" w:rsidRPr="00FF6730">
        <w:rPr>
          <w:rFonts w:cstheme="minorHAnsi"/>
        </w:rPr>
        <w:t xml:space="preserve"> </w:t>
      </w:r>
      <w:r w:rsidR="00EE5241" w:rsidRPr="00FF6730">
        <w:rPr>
          <w:rFonts w:cstheme="minorHAnsi"/>
        </w:rPr>
        <w:t xml:space="preserve">dňa </w:t>
      </w:r>
      <w:r w:rsidR="007143B8" w:rsidRPr="00FF6730">
        <w:rPr>
          <w:rFonts w:cstheme="minorHAnsi"/>
        </w:rPr>
        <w:t>je</w:t>
      </w:r>
      <w:r w:rsidR="00EA539A">
        <w:rPr>
          <w:rFonts w:cstheme="minorHAnsi"/>
        </w:rPr>
        <w:t>ho</w:t>
      </w:r>
      <w:r w:rsidR="007143B8" w:rsidRPr="00FF6730">
        <w:rPr>
          <w:rFonts w:cstheme="minorHAnsi"/>
        </w:rPr>
        <w:t xml:space="preserve"> účinnosti</w:t>
      </w:r>
      <w:r w:rsidR="00DB7C50" w:rsidRPr="00FF6730">
        <w:rPr>
          <w:rFonts w:cstheme="minorHAnsi"/>
        </w:rPr>
        <w:t xml:space="preserve"> </w:t>
      </w:r>
      <w:r w:rsidR="008473B8" w:rsidRPr="00FF6730">
        <w:rPr>
          <w:rFonts w:cstheme="minorHAnsi"/>
        </w:rPr>
        <w:t>až pokiaľ</w:t>
      </w:r>
      <w:r w:rsidR="00DB7C50" w:rsidRPr="00FF6730">
        <w:rPr>
          <w:rFonts w:cstheme="minorHAnsi"/>
        </w:rPr>
        <w:t xml:space="preserve"> </w:t>
      </w:r>
      <w:r w:rsidR="00B40E21">
        <w:rPr>
          <w:rFonts w:cstheme="minorHAnsi"/>
        </w:rPr>
        <w:t>Signatári Memoranda</w:t>
      </w:r>
      <w:r w:rsidR="00DB7C50" w:rsidRPr="00FF6730">
        <w:rPr>
          <w:rFonts w:cstheme="minorHAnsi"/>
        </w:rPr>
        <w:t xml:space="preserve"> </w:t>
      </w:r>
      <w:r w:rsidR="008473B8" w:rsidRPr="00FF6730">
        <w:rPr>
          <w:rFonts w:cstheme="minorHAnsi"/>
        </w:rPr>
        <w:t>bud</w:t>
      </w:r>
      <w:r w:rsidR="00B40E21">
        <w:rPr>
          <w:rFonts w:cstheme="minorHAnsi"/>
        </w:rPr>
        <w:t>ú</w:t>
      </w:r>
      <w:r w:rsidR="008473B8" w:rsidRPr="00FF6730">
        <w:rPr>
          <w:rFonts w:cstheme="minorHAnsi"/>
        </w:rPr>
        <w:t xml:space="preserve"> </w:t>
      </w:r>
      <w:r w:rsidR="00DB7C50" w:rsidRPr="00FF6730">
        <w:rPr>
          <w:rFonts w:cstheme="minorHAnsi"/>
        </w:rPr>
        <w:t>zabezpeč</w:t>
      </w:r>
      <w:r w:rsidR="008473B8" w:rsidRPr="00FF6730">
        <w:rPr>
          <w:rFonts w:cstheme="minorHAnsi"/>
        </w:rPr>
        <w:t>ovať</w:t>
      </w:r>
      <w:r w:rsidR="00DB7C50" w:rsidRPr="00FF6730">
        <w:rPr>
          <w:rFonts w:cstheme="minorHAnsi"/>
        </w:rPr>
        <w:t xml:space="preserve"> </w:t>
      </w:r>
      <w:r w:rsidR="006260F3" w:rsidRPr="006260F3">
        <w:rPr>
          <w:rFonts w:cstheme="minorHAnsi"/>
        </w:rPr>
        <w:t xml:space="preserve">začatie, </w:t>
      </w:r>
      <w:r w:rsidR="00261972" w:rsidRPr="006260F3">
        <w:rPr>
          <w:rFonts w:cstheme="minorHAnsi"/>
        </w:rPr>
        <w:t>realizáciu</w:t>
      </w:r>
      <w:r w:rsidR="009601CA" w:rsidRPr="006260F3">
        <w:rPr>
          <w:rFonts w:cstheme="minorHAnsi"/>
        </w:rPr>
        <w:t xml:space="preserve"> </w:t>
      </w:r>
      <w:r w:rsidR="00CE0A09" w:rsidRPr="006260F3">
        <w:rPr>
          <w:rFonts w:cstheme="minorHAnsi"/>
        </w:rPr>
        <w:t xml:space="preserve">a udržateľnosť </w:t>
      </w:r>
      <w:r w:rsidR="00D47736" w:rsidRPr="006260F3">
        <w:rPr>
          <w:rFonts w:cstheme="minorHAnsi"/>
        </w:rPr>
        <w:t>P</w:t>
      </w:r>
      <w:r w:rsidR="00DB7C50" w:rsidRPr="006260F3">
        <w:rPr>
          <w:rFonts w:cstheme="minorHAnsi"/>
        </w:rPr>
        <w:t>rojekt</w:t>
      </w:r>
      <w:r w:rsidR="005703CE" w:rsidRPr="006260F3">
        <w:rPr>
          <w:rFonts w:cstheme="minorHAnsi"/>
        </w:rPr>
        <w:t>ov</w:t>
      </w:r>
      <w:r w:rsidR="00F72249" w:rsidRPr="006260F3">
        <w:rPr>
          <w:rFonts w:cstheme="minorHAnsi"/>
        </w:rPr>
        <w:t>.</w:t>
      </w:r>
      <w:r w:rsidR="005A35BD" w:rsidRPr="00FF6730">
        <w:rPr>
          <w:rFonts w:cstheme="minorHAnsi"/>
        </w:rPr>
        <w:t xml:space="preserve"> </w:t>
      </w:r>
      <w:r w:rsidR="00054723" w:rsidRPr="006260F3">
        <w:rPr>
          <w:rFonts w:cstheme="minorHAnsi"/>
        </w:rPr>
        <w:t xml:space="preserve">V prípade, že </w:t>
      </w:r>
      <w:r w:rsidR="005703CE" w:rsidRPr="006260F3">
        <w:rPr>
          <w:rFonts w:cstheme="minorHAnsi"/>
        </w:rPr>
        <w:t>ktokoľvek zo Signatárov Memoranda</w:t>
      </w:r>
      <w:r w:rsidR="00054723" w:rsidRPr="006260F3">
        <w:rPr>
          <w:rFonts w:cstheme="minorHAnsi"/>
        </w:rPr>
        <w:t xml:space="preserve"> prestane zabezpečovať </w:t>
      </w:r>
      <w:r w:rsidR="006260F3" w:rsidRPr="006260F3">
        <w:rPr>
          <w:rFonts w:cstheme="minorHAnsi"/>
        </w:rPr>
        <w:t xml:space="preserve">začatie, </w:t>
      </w:r>
      <w:r w:rsidR="00A54A37" w:rsidRPr="006260F3">
        <w:rPr>
          <w:rFonts w:cstheme="minorHAnsi"/>
        </w:rPr>
        <w:t xml:space="preserve">realizáciu a </w:t>
      </w:r>
      <w:r w:rsidR="00054723" w:rsidRPr="006260F3">
        <w:rPr>
          <w:rFonts w:cstheme="minorHAnsi"/>
        </w:rPr>
        <w:t xml:space="preserve">udržateľnosť </w:t>
      </w:r>
      <w:r w:rsidR="00D47736" w:rsidRPr="006260F3">
        <w:rPr>
          <w:rFonts w:cstheme="minorHAnsi"/>
        </w:rPr>
        <w:t>P</w:t>
      </w:r>
      <w:r w:rsidR="00054723" w:rsidRPr="006260F3">
        <w:rPr>
          <w:rFonts w:cstheme="minorHAnsi"/>
        </w:rPr>
        <w:t>rojekt</w:t>
      </w:r>
      <w:r w:rsidR="005703CE" w:rsidRPr="006260F3">
        <w:rPr>
          <w:rFonts w:cstheme="minorHAnsi"/>
        </w:rPr>
        <w:t>ov</w:t>
      </w:r>
      <w:r w:rsidR="00744827" w:rsidRPr="006260F3">
        <w:rPr>
          <w:rFonts w:cstheme="minorHAnsi"/>
        </w:rPr>
        <w:t xml:space="preserve"> </w:t>
      </w:r>
      <w:r w:rsidR="00054723" w:rsidRPr="006260F3">
        <w:rPr>
          <w:rFonts w:cstheme="minorHAnsi"/>
        </w:rPr>
        <w:t xml:space="preserve">je povinný oznámiť túto skutočnosť bez zbytočného odkladu </w:t>
      </w:r>
      <w:r w:rsidR="005703CE" w:rsidRPr="006260F3">
        <w:rPr>
          <w:rFonts w:cstheme="minorHAnsi"/>
        </w:rPr>
        <w:t>druhému Signatárovi Memoranda</w:t>
      </w:r>
      <w:r w:rsidR="003B036D" w:rsidRPr="006260F3">
        <w:rPr>
          <w:rFonts w:cstheme="minorHAnsi"/>
        </w:rPr>
        <w:t>.</w:t>
      </w:r>
    </w:p>
    <w:p w14:paraId="6376D7FB" w14:textId="11D98661" w:rsidR="005A35BD" w:rsidRPr="00FF6730" w:rsidRDefault="00E120B1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Sídlisko KVP a Nový Lískovec</w:t>
      </w:r>
      <w:r w:rsidR="005A35BD" w:rsidRPr="00FF6730">
        <w:rPr>
          <w:rFonts w:cstheme="minorHAnsi"/>
        </w:rPr>
        <w:t xml:space="preserve"> sa vzájomne dohodli, že </w:t>
      </w:r>
      <w:r w:rsidR="00177564">
        <w:rPr>
          <w:rFonts w:cstheme="minorHAnsi"/>
        </w:rPr>
        <w:t>Memorandum</w:t>
      </w:r>
      <w:r w:rsidR="005A35BD" w:rsidRPr="00FF6730">
        <w:rPr>
          <w:rFonts w:cstheme="minorHAnsi"/>
        </w:rPr>
        <w:t xml:space="preserve"> je možné skončiť:</w:t>
      </w:r>
    </w:p>
    <w:p w14:paraId="1729D376" w14:textId="03B5FE48" w:rsidR="008473B8" w:rsidRPr="00FF6730" w:rsidRDefault="008473B8">
      <w:pPr>
        <w:pStyle w:val="Odstavecseseznamem"/>
        <w:numPr>
          <w:ilvl w:val="2"/>
          <w:numId w:val="4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FF6730">
        <w:rPr>
          <w:rFonts w:cstheme="minorHAnsi"/>
        </w:rPr>
        <w:t>uplynutím doby, na ktorú bol dohodnutý,</w:t>
      </w:r>
    </w:p>
    <w:p w14:paraId="3CE50A80" w14:textId="3AF1609F" w:rsidR="005A35BD" w:rsidRPr="00FF6730" w:rsidRDefault="00B9549E">
      <w:pPr>
        <w:pStyle w:val="Odstavecseseznamem"/>
        <w:numPr>
          <w:ilvl w:val="2"/>
          <w:numId w:val="4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FF6730">
        <w:rPr>
          <w:rFonts w:cstheme="minorHAnsi"/>
        </w:rPr>
        <w:t>d</w:t>
      </w:r>
      <w:r w:rsidR="005A35BD" w:rsidRPr="00FF6730">
        <w:rPr>
          <w:rFonts w:cstheme="minorHAnsi"/>
        </w:rPr>
        <w:t xml:space="preserve">ohodou </w:t>
      </w:r>
      <w:r w:rsidR="00CB65CE">
        <w:rPr>
          <w:rFonts w:cstheme="minorHAnsi"/>
        </w:rPr>
        <w:t>Signatárov</w:t>
      </w:r>
      <w:r w:rsidR="00177564">
        <w:rPr>
          <w:rFonts w:cstheme="minorHAnsi"/>
        </w:rPr>
        <w:t xml:space="preserve"> Memoranda</w:t>
      </w:r>
      <w:r w:rsidR="005A35BD" w:rsidRPr="00FF6730">
        <w:rPr>
          <w:rFonts w:cstheme="minorHAnsi"/>
        </w:rPr>
        <w:t xml:space="preserve"> v písomnej forme ku dňu uvedenému v takejto dohode</w:t>
      </w:r>
      <w:r w:rsidRPr="00FF6730">
        <w:rPr>
          <w:rFonts w:cstheme="minorHAnsi"/>
        </w:rPr>
        <w:t>,</w:t>
      </w:r>
    </w:p>
    <w:p w14:paraId="39D0AACA" w14:textId="6183879D" w:rsidR="005A35BD" w:rsidRDefault="00B9549E">
      <w:pPr>
        <w:pStyle w:val="Odstavecseseznamem"/>
        <w:numPr>
          <w:ilvl w:val="2"/>
          <w:numId w:val="4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FF6730">
        <w:rPr>
          <w:rFonts w:cstheme="minorHAnsi"/>
        </w:rPr>
        <w:t>v</w:t>
      </w:r>
      <w:r w:rsidR="005A35BD" w:rsidRPr="00FF6730">
        <w:rPr>
          <w:rFonts w:cstheme="minorHAnsi"/>
        </w:rPr>
        <w:t xml:space="preserve">ýpoveďou zo strany </w:t>
      </w:r>
      <w:r w:rsidR="00E120B1">
        <w:rPr>
          <w:rFonts w:cstheme="minorHAnsi"/>
        </w:rPr>
        <w:t>ktoréhokoľvek Signatára Memoranda</w:t>
      </w:r>
      <w:r w:rsidR="00031B6D" w:rsidRPr="00FF6730">
        <w:rPr>
          <w:rFonts w:cstheme="minorHAnsi"/>
        </w:rPr>
        <w:t xml:space="preserve"> </w:t>
      </w:r>
      <w:r w:rsidR="005A35BD" w:rsidRPr="00FF6730">
        <w:rPr>
          <w:rFonts w:cstheme="minorHAnsi"/>
        </w:rPr>
        <w:t xml:space="preserve">aj bez uvedenia dôvodu, pričom výpovedná lehota je </w:t>
      </w:r>
      <w:r w:rsidR="005703CE">
        <w:rPr>
          <w:rFonts w:cstheme="minorHAnsi"/>
        </w:rPr>
        <w:t>3</w:t>
      </w:r>
      <w:r w:rsidR="00F535C4" w:rsidRPr="00FF6730">
        <w:rPr>
          <w:rFonts w:cstheme="minorHAnsi"/>
        </w:rPr>
        <w:t>-mesačná</w:t>
      </w:r>
      <w:r w:rsidR="005A35BD" w:rsidRPr="00FF6730">
        <w:rPr>
          <w:rFonts w:cstheme="minorHAnsi"/>
        </w:rPr>
        <w:t xml:space="preserve"> a začína plynúť prvým dňom mesiaca nasledujúcom po mesiaci, v ktorom bola doručená</w:t>
      </w:r>
      <w:r w:rsidRPr="00FF6730">
        <w:rPr>
          <w:rFonts w:cstheme="minorHAnsi"/>
        </w:rPr>
        <w:t>,</w:t>
      </w:r>
    </w:p>
    <w:p w14:paraId="58ABD6B9" w14:textId="30F19A7B" w:rsidR="00746CFB" w:rsidRPr="00FF6730" w:rsidRDefault="00746CFB">
      <w:pPr>
        <w:pStyle w:val="Odstavecseseznamem"/>
        <w:numPr>
          <w:ilvl w:val="2"/>
          <w:numId w:val="4"/>
        </w:numPr>
        <w:spacing w:after="0" w:line="240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 xml:space="preserve">odstúpením </w:t>
      </w:r>
      <w:r w:rsidR="004A36FF">
        <w:rPr>
          <w:rFonts w:cstheme="minorHAnsi"/>
        </w:rPr>
        <w:t xml:space="preserve">od Memoranda zo </w:t>
      </w:r>
      <w:r w:rsidR="004A36FF" w:rsidRPr="00FF6730">
        <w:rPr>
          <w:rFonts w:cstheme="minorHAnsi"/>
        </w:rPr>
        <w:t xml:space="preserve">strany </w:t>
      </w:r>
      <w:r w:rsidR="00E120B1">
        <w:rPr>
          <w:rFonts w:cstheme="minorHAnsi"/>
        </w:rPr>
        <w:t>ktoréhokoľvek Signatára Memoranda</w:t>
      </w:r>
      <w:r w:rsidR="00E120B1" w:rsidRPr="00FF6730">
        <w:rPr>
          <w:rFonts w:cstheme="minorHAnsi"/>
        </w:rPr>
        <w:t xml:space="preserve"> </w:t>
      </w:r>
      <w:r w:rsidR="004A36FF">
        <w:rPr>
          <w:rFonts w:cstheme="minorHAnsi"/>
        </w:rPr>
        <w:t>ak sa zmenia skutočnosti alebo ktorákoľvek z nich, ktoré viedli k uzavretiu tohto Memoranda,</w:t>
      </w:r>
    </w:p>
    <w:p w14:paraId="09D36885" w14:textId="3C81E185" w:rsidR="005A35BD" w:rsidRPr="00FF6730" w:rsidRDefault="00B9549E">
      <w:pPr>
        <w:pStyle w:val="Odstavecseseznamem"/>
        <w:numPr>
          <w:ilvl w:val="2"/>
          <w:numId w:val="4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FF6730">
        <w:rPr>
          <w:rFonts w:cstheme="minorHAnsi"/>
        </w:rPr>
        <w:t>z</w:t>
      </w:r>
      <w:r w:rsidR="005A35BD" w:rsidRPr="00FF6730">
        <w:rPr>
          <w:rFonts w:cstheme="minorHAnsi"/>
        </w:rPr>
        <w:t xml:space="preserve">ánikom </w:t>
      </w:r>
      <w:r w:rsidR="005703CE">
        <w:rPr>
          <w:rFonts w:cstheme="minorHAnsi"/>
        </w:rPr>
        <w:t>ktoréhokoľvek zo Signatárov Memoranda</w:t>
      </w:r>
      <w:r w:rsidR="005A35BD" w:rsidRPr="00FF6730">
        <w:rPr>
          <w:rFonts w:cstheme="minorHAnsi"/>
        </w:rPr>
        <w:t xml:space="preserve"> bez právneho nástupcu</w:t>
      </w:r>
      <w:r w:rsidR="004D7890" w:rsidRPr="00FF6730">
        <w:rPr>
          <w:rFonts w:cstheme="minorHAnsi"/>
        </w:rPr>
        <w:t>.</w:t>
      </w:r>
    </w:p>
    <w:p w14:paraId="1149DBAC" w14:textId="25F956EB" w:rsidR="005A35BD" w:rsidRPr="00FF6730" w:rsidRDefault="005A35BD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FF6730">
        <w:rPr>
          <w:rFonts w:cstheme="minorHAnsi"/>
        </w:rPr>
        <w:t>Výpoveď a</w:t>
      </w:r>
      <w:r w:rsidR="004A36FF">
        <w:rPr>
          <w:rFonts w:cstheme="minorHAnsi"/>
        </w:rPr>
        <w:t> odstúpenie od Memoranda sú</w:t>
      </w:r>
      <w:r w:rsidRPr="00FF6730">
        <w:rPr>
          <w:rFonts w:cstheme="minorHAnsi"/>
        </w:rPr>
        <w:t xml:space="preserve"> účinn</w:t>
      </w:r>
      <w:r w:rsidR="004A36FF">
        <w:rPr>
          <w:rFonts w:cstheme="minorHAnsi"/>
        </w:rPr>
        <w:t>é</w:t>
      </w:r>
      <w:r w:rsidRPr="00FF6730">
        <w:rPr>
          <w:rFonts w:cstheme="minorHAnsi"/>
        </w:rPr>
        <w:t xml:space="preserve"> okamihom doručenia </w:t>
      </w:r>
      <w:r w:rsidR="004A36FF">
        <w:rPr>
          <w:rFonts w:cstheme="minorHAnsi"/>
        </w:rPr>
        <w:t>ich</w:t>
      </w:r>
      <w:r w:rsidRPr="00FF6730">
        <w:rPr>
          <w:rFonts w:cstheme="minorHAnsi"/>
        </w:rPr>
        <w:t xml:space="preserve"> písomného vyhotovenia druh</w:t>
      </w:r>
      <w:r w:rsidR="00177564">
        <w:rPr>
          <w:rFonts w:cstheme="minorHAnsi"/>
        </w:rPr>
        <w:t xml:space="preserve">ému </w:t>
      </w:r>
      <w:r w:rsidR="00CB65CE">
        <w:rPr>
          <w:rFonts w:cstheme="minorHAnsi"/>
        </w:rPr>
        <w:t>Signatárovi</w:t>
      </w:r>
      <w:r w:rsidR="00177564">
        <w:rPr>
          <w:rFonts w:cstheme="minorHAnsi"/>
        </w:rPr>
        <w:t xml:space="preserve"> Memoranda</w:t>
      </w:r>
      <w:r w:rsidRPr="00FF6730">
        <w:rPr>
          <w:rFonts w:cstheme="minorHAnsi"/>
        </w:rPr>
        <w:t>.</w:t>
      </w:r>
    </w:p>
    <w:p w14:paraId="1F03FE91" w14:textId="53AE99D0" w:rsidR="005A35BD" w:rsidRPr="00F9332B" w:rsidRDefault="005A35BD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F9332B">
        <w:rPr>
          <w:rFonts w:cstheme="minorHAnsi"/>
        </w:rPr>
        <w:t xml:space="preserve">V prípade skončenia </w:t>
      </w:r>
      <w:r w:rsidR="00177564" w:rsidRPr="00F9332B">
        <w:rPr>
          <w:rFonts w:cstheme="minorHAnsi"/>
        </w:rPr>
        <w:t>Memoranda</w:t>
      </w:r>
      <w:r w:rsidRPr="00F9332B">
        <w:rPr>
          <w:rFonts w:cstheme="minorHAnsi"/>
        </w:rPr>
        <w:t xml:space="preserve"> </w:t>
      </w:r>
      <w:r w:rsidR="00CC0453" w:rsidRPr="00F9332B">
        <w:rPr>
          <w:rFonts w:cstheme="minorHAnsi"/>
        </w:rPr>
        <w:t>sa</w:t>
      </w:r>
      <w:r w:rsidRPr="00F9332B">
        <w:rPr>
          <w:rFonts w:cstheme="minorHAnsi"/>
        </w:rPr>
        <w:t xml:space="preserve"> </w:t>
      </w:r>
      <w:r w:rsidR="00031B6D" w:rsidRPr="00F9332B">
        <w:rPr>
          <w:rFonts w:cstheme="minorHAnsi"/>
          <w:iCs/>
        </w:rPr>
        <w:t xml:space="preserve">Signatári Memoranda </w:t>
      </w:r>
      <w:r w:rsidR="00CC0453" w:rsidRPr="00F9332B">
        <w:rPr>
          <w:rFonts w:cstheme="minorHAnsi"/>
        </w:rPr>
        <w:t>zaväzuj</w:t>
      </w:r>
      <w:r w:rsidR="00031B6D" w:rsidRPr="00F9332B">
        <w:rPr>
          <w:rFonts w:cstheme="minorHAnsi"/>
        </w:rPr>
        <w:t>ú</w:t>
      </w:r>
      <w:r w:rsidRPr="00F9332B">
        <w:rPr>
          <w:rFonts w:cstheme="minorHAnsi"/>
        </w:rPr>
        <w:t xml:space="preserve"> </w:t>
      </w:r>
      <w:r w:rsidR="00E120B1" w:rsidRPr="00F9332B">
        <w:rPr>
          <w:rFonts w:cstheme="minorHAnsi"/>
        </w:rPr>
        <w:t>navzájom si</w:t>
      </w:r>
      <w:r w:rsidR="00FE6D3F" w:rsidRPr="00F9332B">
        <w:rPr>
          <w:rFonts w:cstheme="minorHAnsi"/>
        </w:rPr>
        <w:t xml:space="preserve"> </w:t>
      </w:r>
      <w:r w:rsidRPr="00F9332B">
        <w:rPr>
          <w:rFonts w:cstheme="minorHAnsi"/>
        </w:rPr>
        <w:t xml:space="preserve">vrátiť </w:t>
      </w:r>
      <w:r w:rsidR="00E120B1" w:rsidRPr="00F9332B">
        <w:rPr>
          <w:rFonts w:cstheme="minorHAnsi"/>
        </w:rPr>
        <w:t xml:space="preserve">všetky </w:t>
      </w:r>
      <w:r w:rsidR="00F9332B" w:rsidRPr="00F9332B">
        <w:rPr>
          <w:rFonts w:cstheme="minorHAnsi"/>
        </w:rPr>
        <w:t xml:space="preserve">poskytnuté </w:t>
      </w:r>
      <w:r w:rsidR="00E120B1" w:rsidRPr="00F9332B">
        <w:rPr>
          <w:rFonts w:cstheme="minorHAnsi"/>
        </w:rPr>
        <w:t>dokumenty týkajúce sa Projektov</w:t>
      </w:r>
      <w:r w:rsidR="00F9332B" w:rsidRPr="00F9332B">
        <w:rPr>
          <w:rFonts w:cstheme="minorHAnsi"/>
        </w:rPr>
        <w:t xml:space="preserve"> vrátane projektových dokumentácií ak a</w:t>
      </w:r>
      <w:r w:rsidRPr="00F9332B">
        <w:rPr>
          <w:rFonts w:cstheme="minorHAnsi"/>
        </w:rPr>
        <w:t xml:space="preserve"> to najneskôr v deň skončenia </w:t>
      </w:r>
      <w:r w:rsidR="00177564" w:rsidRPr="00F9332B">
        <w:rPr>
          <w:rFonts w:cstheme="minorHAnsi"/>
        </w:rPr>
        <w:t>Memoranda</w:t>
      </w:r>
      <w:r w:rsidR="00D3140B" w:rsidRPr="00F9332B">
        <w:rPr>
          <w:rFonts w:cstheme="minorHAnsi"/>
        </w:rPr>
        <w:t>.</w:t>
      </w:r>
    </w:p>
    <w:p w14:paraId="4A76DA31" w14:textId="77777777" w:rsidR="005356A7" w:rsidRPr="005356A7" w:rsidRDefault="005356A7" w:rsidP="005356A7">
      <w:pPr>
        <w:spacing w:after="0" w:line="240" w:lineRule="auto"/>
        <w:jc w:val="both"/>
        <w:rPr>
          <w:rFonts w:cstheme="minorHAnsi"/>
        </w:rPr>
      </w:pPr>
    </w:p>
    <w:p w14:paraId="6F1E1C6A" w14:textId="0F8796CD" w:rsidR="00397A8C" w:rsidRPr="00FF6730" w:rsidRDefault="00397A8C" w:rsidP="00A7738A">
      <w:pPr>
        <w:keepNext/>
        <w:spacing w:after="0" w:line="240" w:lineRule="atLeast"/>
        <w:jc w:val="center"/>
        <w:rPr>
          <w:rFonts w:cstheme="minorHAnsi"/>
          <w:b/>
          <w:bCs/>
        </w:rPr>
      </w:pPr>
      <w:r w:rsidRPr="00FF6730">
        <w:rPr>
          <w:rFonts w:cstheme="minorHAnsi"/>
          <w:b/>
          <w:bCs/>
        </w:rPr>
        <w:t>Článok V</w:t>
      </w:r>
      <w:r w:rsidR="00E2234A" w:rsidRPr="00FF6730">
        <w:rPr>
          <w:rFonts w:cstheme="minorHAnsi"/>
          <w:b/>
          <w:bCs/>
        </w:rPr>
        <w:t>.</w:t>
      </w:r>
    </w:p>
    <w:p w14:paraId="71350784" w14:textId="61C70810" w:rsidR="00397A8C" w:rsidRPr="00FF6730" w:rsidRDefault="00E2234A" w:rsidP="00A7738A">
      <w:pPr>
        <w:keepNext/>
        <w:spacing w:after="60" w:line="240" w:lineRule="atLeast"/>
        <w:jc w:val="center"/>
        <w:rPr>
          <w:rFonts w:cstheme="minorHAnsi"/>
          <w:b/>
          <w:bCs/>
        </w:rPr>
      </w:pPr>
      <w:r w:rsidRPr="00FF6730">
        <w:rPr>
          <w:rFonts w:cstheme="minorHAnsi"/>
          <w:b/>
          <w:bCs/>
        </w:rPr>
        <w:t>Osobitné, spoločné a z</w:t>
      </w:r>
      <w:r w:rsidR="00397A8C" w:rsidRPr="00FF6730">
        <w:rPr>
          <w:rFonts w:cstheme="minorHAnsi"/>
          <w:b/>
          <w:bCs/>
        </w:rPr>
        <w:t>áverečné ustanovenia</w:t>
      </w:r>
    </w:p>
    <w:p w14:paraId="7FD824BA" w14:textId="2BBC6485" w:rsidR="00083407" w:rsidRDefault="00083407" w:rsidP="00A7738A">
      <w:pPr>
        <w:pStyle w:val="Odstavecseseznamem"/>
        <w:keepNext/>
        <w:numPr>
          <w:ilvl w:val="1"/>
          <w:numId w:val="5"/>
        </w:numPr>
        <w:spacing w:after="0" w:line="240" w:lineRule="atLeast"/>
        <w:jc w:val="both"/>
        <w:rPr>
          <w:rFonts w:cstheme="minorHAnsi"/>
          <w:iCs/>
        </w:rPr>
      </w:pPr>
      <w:r>
        <w:rPr>
          <w:rFonts w:cstheme="minorHAnsi"/>
          <w:iCs/>
        </w:rPr>
        <w:t>Signatári Memoranda vyhlasujú, že zastávajú prístup nulovej tolerancie ku korupcii na všetkých úrovniach a vyžadujú od svojich vlastných zamestnancov a partnerov konanie v súlade s protikorupčnými predpismi. Signatári Memoranda sa zaväzujú dodržiavať nasledujúce protikorupčné zásady:</w:t>
      </w:r>
    </w:p>
    <w:p w14:paraId="34725E53" w14:textId="1DD666FE" w:rsidR="00083407" w:rsidRDefault="00083407" w:rsidP="00083407">
      <w:pPr>
        <w:pStyle w:val="Odstavecseseznamem"/>
        <w:numPr>
          <w:ilvl w:val="2"/>
          <w:numId w:val="5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neposkytovať alebo neponúkať </w:t>
      </w:r>
      <w:r w:rsidR="00F46D66">
        <w:rPr>
          <w:rFonts w:cstheme="minorHAnsi"/>
          <w:iCs/>
        </w:rPr>
        <w:t>žiadne plnenia s cieľom presadiť svoj zámer či získať preňho súhlas, podporu alebo povolenie, ak má príjemca právnu zodpovednosť alebo je v postavení, v rámci ktorého je schopný toto konanie ovplyvniť</w:t>
      </w:r>
      <w:r>
        <w:rPr>
          <w:rFonts w:cstheme="minorHAnsi"/>
          <w:iCs/>
        </w:rPr>
        <w:t>,</w:t>
      </w:r>
    </w:p>
    <w:p w14:paraId="7569054D" w14:textId="1915A9D1" w:rsidR="00083407" w:rsidRDefault="00083407" w:rsidP="00083407">
      <w:pPr>
        <w:pStyle w:val="Odstavecseseznamem"/>
        <w:numPr>
          <w:ilvl w:val="2"/>
          <w:numId w:val="5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>neposkytovať alebo neponúkať platby zástupcom, zákazníkom, partnerom, dodávateľom alebo inej tretej strane, vrátane ich zamestnancov, ktoré by mali za cieľ presvedčiť príjemcu k uzatvoreniu zmluvy alebo prijatia iného záväzku, alebo ich uzatvorení či prijatí za priaznivejších podmienok ako tých, ktoré by boli inak ponúknuté,</w:t>
      </w:r>
    </w:p>
    <w:p w14:paraId="1064B98A" w14:textId="412C974F" w:rsidR="00083407" w:rsidRDefault="00F46D66" w:rsidP="00083407">
      <w:pPr>
        <w:pStyle w:val="Odstavecseseznamem"/>
        <w:numPr>
          <w:ilvl w:val="2"/>
          <w:numId w:val="5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>neposkytovať alebo neponúkať platby niekomu, kto zabezpečuje administratívny proces, za účelom uľahčenia alebo urýchlenia realizácie tohto procesu,</w:t>
      </w:r>
    </w:p>
    <w:p w14:paraId="66B585D7" w14:textId="0071FE54" w:rsidR="00F46D66" w:rsidRDefault="00F46D66" w:rsidP="00083407">
      <w:pPr>
        <w:pStyle w:val="Odstavecseseznamem"/>
        <w:numPr>
          <w:ilvl w:val="2"/>
          <w:numId w:val="5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>neprijať od tretích osôb platby, ktoré majú viesť k uzatvoreniu zmluvy alebo prijatia iného záväzku, alebo ich uzatvorení či prijatí za priaznivejších podmienok ako tých, ktoré by boli inak akceptované,</w:t>
      </w:r>
    </w:p>
    <w:p w14:paraId="30369C48" w14:textId="47973BBD" w:rsidR="00F46D66" w:rsidRDefault="00F46D66" w:rsidP="00083407">
      <w:pPr>
        <w:pStyle w:val="Odstavecseseznamem"/>
        <w:numPr>
          <w:ilvl w:val="2"/>
          <w:numId w:val="5"/>
        </w:numPr>
        <w:spacing w:after="0" w:line="240" w:lineRule="auto"/>
        <w:ind w:left="1134" w:hanging="567"/>
        <w:jc w:val="both"/>
        <w:rPr>
          <w:rFonts w:cstheme="minorHAnsi"/>
          <w:iCs/>
        </w:rPr>
      </w:pPr>
      <w:r>
        <w:rPr>
          <w:rFonts w:cstheme="minorHAnsi"/>
          <w:iCs/>
        </w:rPr>
        <w:t>odmietať akékoľvek formy korupcie alebo úplatkárstva.</w:t>
      </w:r>
    </w:p>
    <w:p w14:paraId="75112D1E" w14:textId="7BEF784F" w:rsidR="00B252D9" w:rsidRPr="00B252D9" w:rsidRDefault="009557DF">
      <w:pPr>
        <w:pStyle w:val="Odstavecseseznamem"/>
        <w:numPr>
          <w:ilvl w:val="1"/>
          <w:numId w:val="5"/>
        </w:numPr>
        <w:spacing w:after="0" w:line="240" w:lineRule="atLeast"/>
        <w:jc w:val="both"/>
        <w:rPr>
          <w:rFonts w:cstheme="minorHAnsi"/>
          <w:iCs/>
        </w:rPr>
      </w:pPr>
      <w:r>
        <w:rPr>
          <w:rFonts w:cstheme="minorHAnsi"/>
          <w:iCs/>
        </w:rPr>
        <w:t>Memorandum</w:t>
      </w:r>
      <w:r w:rsidR="00E2234A" w:rsidRPr="00FF6730">
        <w:rPr>
          <w:rFonts w:cstheme="minorHAnsi"/>
          <w:iCs/>
        </w:rPr>
        <w:t xml:space="preserve"> nadobúda platnosť dňom podpisu </w:t>
      </w:r>
      <w:r w:rsidR="00B252D9">
        <w:rPr>
          <w:rFonts w:cstheme="minorHAnsi"/>
          <w:iCs/>
        </w:rPr>
        <w:t xml:space="preserve">oboma </w:t>
      </w:r>
      <w:r w:rsidR="00CB65CE">
        <w:rPr>
          <w:rFonts w:cstheme="minorHAnsi"/>
          <w:iCs/>
        </w:rPr>
        <w:t>Signatármi</w:t>
      </w:r>
      <w:r>
        <w:rPr>
          <w:rFonts w:cstheme="minorHAnsi"/>
          <w:iCs/>
        </w:rPr>
        <w:t xml:space="preserve"> Memoranda</w:t>
      </w:r>
      <w:r w:rsidR="00B252D9">
        <w:rPr>
          <w:rFonts w:cstheme="minorHAnsi"/>
          <w:iCs/>
        </w:rPr>
        <w:t xml:space="preserve"> </w:t>
      </w:r>
      <w:r w:rsidR="00B252D9" w:rsidRPr="00B252D9">
        <w:rPr>
          <w:rFonts w:cstheme="minorHAnsi"/>
          <w:iCs/>
        </w:rPr>
        <w:t>(ak to nie v ten istý deň, tak rozhodujúci je deň neskoršieho podpisu)</w:t>
      </w:r>
      <w:r w:rsidR="00E2234A" w:rsidRPr="00FF6730">
        <w:rPr>
          <w:rFonts w:cstheme="minorHAnsi"/>
          <w:iCs/>
        </w:rPr>
        <w:t xml:space="preserve"> a účinnosť v súlade s platnou právnou úpravou. </w:t>
      </w:r>
      <w:bookmarkStart w:id="2" w:name="_Hlk99524938"/>
      <w:r w:rsidR="00212265">
        <w:rPr>
          <w:rFonts w:cstheme="minorHAnsi"/>
          <w:iCs/>
        </w:rPr>
        <w:t>Signatári</w:t>
      </w:r>
      <w:r w:rsidR="00212265" w:rsidRPr="00B252D9">
        <w:rPr>
          <w:rFonts w:cstheme="minorHAnsi"/>
          <w:iCs/>
        </w:rPr>
        <w:t xml:space="preserve"> Memoranda </w:t>
      </w:r>
      <w:r w:rsidR="00B252D9" w:rsidRPr="00B252D9">
        <w:rPr>
          <w:rFonts w:cstheme="minorHAnsi"/>
          <w:iCs/>
        </w:rPr>
        <w:t>ber</w:t>
      </w:r>
      <w:r w:rsidR="00212265">
        <w:rPr>
          <w:rFonts w:cstheme="minorHAnsi"/>
          <w:iCs/>
        </w:rPr>
        <w:t>ú</w:t>
      </w:r>
      <w:r w:rsidR="00B252D9" w:rsidRPr="00B252D9">
        <w:rPr>
          <w:rFonts w:cstheme="minorHAnsi"/>
          <w:iCs/>
        </w:rPr>
        <w:t xml:space="preserve"> na vedomie skutočnosť, že t</w:t>
      </w:r>
      <w:r w:rsidR="00B252D9">
        <w:rPr>
          <w:rFonts w:cstheme="minorHAnsi"/>
          <w:iCs/>
        </w:rPr>
        <w:t>oto</w:t>
      </w:r>
      <w:r w:rsidR="00B252D9" w:rsidRPr="00B252D9">
        <w:rPr>
          <w:rFonts w:cstheme="minorHAnsi"/>
          <w:iCs/>
        </w:rPr>
        <w:t xml:space="preserve"> </w:t>
      </w:r>
      <w:r w:rsidR="00B252D9">
        <w:rPr>
          <w:rFonts w:cstheme="minorHAnsi"/>
          <w:iCs/>
        </w:rPr>
        <w:t>Memorandum</w:t>
      </w:r>
      <w:r w:rsidR="00B252D9" w:rsidRPr="00B252D9">
        <w:rPr>
          <w:rFonts w:cstheme="minorHAnsi"/>
          <w:iCs/>
        </w:rPr>
        <w:t xml:space="preserve"> je v zmysle </w:t>
      </w:r>
      <w:r w:rsidR="00212265">
        <w:rPr>
          <w:rFonts w:cstheme="minorHAnsi"/>
          <w:iCs/>
        </w:rPr>
        <w:t>príslušných právnych predpisov</w:t>
      </w:r>
      <w:r w:rsidR="00B252D9" w:rsidRPr="00B252D9">
        <w:rPr>
          <w:rFonts w:cstheme="minorHAnsi"/>
          <w:iCs/>
        </w:rPr>
        <w:t xml:space="preserve"> povinne zverejňovan</w:t>
      </w:r>
      <w:r w:rsidR="008E29CD">
        <w:rPr>
          <w:rFonts w:cstheme="minorHAnsi"/>
          <w:iCs/>
        </w:rPr>
        <w:t>ým dokumentom</w:t>
      </w:r>
      <w:r w:rsidR="00212265">
        <w:rPr>
          <w:rFonts w:cstheme="minorHAnsi"/>
          <w:iCs/>
        </w:rPr>
        <w:t xml:space="preserve"> v</w:t>
      </w:r>
      <w:r w:rsidR="0091412A">
        <w:rPr>
          <w:rFonts w:cstheme="minorHAnsi"/>
          <w:iCs/>
        </w:rPr>
        <w:t xml:space="preserve"> určených </w:t>
      </w:r>
      <w:r w:rsidR="00212265">
        <w:rPr>
          <w:rFonts w:cstheme="minorHAnsi"/>
          <w:iCs/>
        </w:rPr>
        <w:t>registroch zmlúv</w:t>
      </w:r>
      <w:r w:rsidR="00B252D9" w:rsidRPr="00B252D9">
        <w:rPr>
          <w:rFonts w:cstheme="minorHAnsi"/>
          <w:iCs/>
        </w:rPr>
        <w:t xml:space="preserve">. </w:t>
      </w:r>
      <w:bookmarkStart w:id="3" w:name="_Hlk113443112"/>
      <w:r w:rsidR="00FC58CF">
        <w:rPr>
          <w:rFonts w:cstheme="minorHAnsi"/>
          <w:iCs/>
        </w:rPr>
        <w:t>Signatári</w:t>
      </w:r>
      <w:r w:rsidR="00FC58CF" w:rsidRPr="00B252D9">
        <w:rPr>
          <w:rFonts w:cstheme="minorHAnsi"/>
          <w:iCs/>
        </w:rPr>
        <w:t xml:space="preserve"> Memoranda </w:t>
      </w:r>
      <w:r w:rsidR="00FC58CF">
        <w:rPr>
          <w:rFonts w:cstheme="minorHAnsi"/>
          <w:iCs/>
        </w:rPr>
        <w:t>sú</w:t>
      </w:r>
      <w:r w:rsidR="00B252D9" w:rsidRPr="00B252D9">
        <w:rPr>
          <w:rFonts w:cstheme="minorHAnsi"/>
          <w:iCs/>
        </w:rPr>
        <w:t xml:space="preserve"> zároveň oprávnen</w:t>
      </w:r>
      <w:r w:rsidR="00FC58CF">
        <w:rPr>
          <w:rFonts w:cstheme="minorHAnsi"/>
          <w:iCs/>
        </w:rPr>
        <w:t>í</w:t>
      </w:r>
      <w:r w:rsidR="00B252D9" w:rsidRPr="00B252D9">
        <w:rPr>
          <w:rFonts w:cstheme="minorHAnsi"/>
          <w:iCs/>
        </w:rPr>
        <w:t xml:space="preserve"> zverejniť t</w:t>
      </w:r>
      <w:r w:rsidR="00B252D9">
        <w:rPr>
          <w:rFonts w:cstheme="minorHAnsi"/>
          <w:iCs/>
        </w:rPr>
        <w:t>oto</w:t>
      </w:r>
      <w:r w:rsidR="00B252D9" w:rsidRPr="00B252D9">
        <w:rPr>
          <w:rFonts w:cstheme="minorHAnsi"/>
          <w:iCs/>
        </w:rPr>
        <w:t xml:space="preserve"> </w:t>
      </w:r>
      <w:r w:rsidR="00B252D9">
        <w:rPr>
          <w:rFonts w:cstheme="minorHAnsi"/>
          <w:iCs/>
        </w:rPr>
        <w:t>Memorandum</w:t>
      </w:r>
      <w:r w:rsidR="00B252D9" w:rsidRPr="00B252D9">
        <w:rPr>
          <w:rFonts w:cstheme="minorHAnsi"/>
          <w:iCs/>
        </w:rPr>
        <w:t xml:space="preserve"> aj na svojom webovom sídle.</w:t>
      </w:r>
      <w:bookmarkEnd w:id="3"/>
    </w:p>
    <w:p w14:paraId="05398F33" w14:textId="36D7F38F" w:rsidR="00E2234A" w:rsidRPr="00B252D9" w:rsidRDefault="00AD5B06">
      <w:pPr>
        <w:pStyle w:val="Odstavecseseznamem"/>
        <w:numPr>
          <w:ilvl w:val="1"/>
          <w:numId w:val="5"/>
        </w:numPr>
        <w:spacing w:after="0" w:line="240" w:lineRule="atLeast"/>
        <w:jc w:val="both"/>
        <w:rPr>
          <w:rFonts w:cstheme="minorHAnsi"/>
          <w:iCs/>
        </w:rPr>
      </w:pPr>
      <w:r>
        <w:rPr>
          <w:rFonts w:cstheme="minorHAnsi"/>
          <w:iCs/>
        </w:rPr>
        <w:t>Signatári</w:t>
      </w:r>
      <w:r w:rsidRPr="00B252D9">
        <w:rPr>
          <w:rFonts w:cstheme="minorHAnsi"/>
          <w:iCs/>
        </w:rPr>
        <w:t xml:space="preserve"> Memoranda </w:t>
      </w:r>
      <w:r w:rsidR="00E2234A" w:rsidRPr="00B252D9">
        <w:rPr>
          <w:rFonts w:cstheme="minorHAnsi"/>
          <w:iCs/>
        </w:rPr>
        <w:t>súhlas</w:t>
      </w:r>
      <w:r>
        <w:rPr>
          <w:rFonts w:cstheme="minorHAnsi"/>
          <w:iCs/>
        </w:rPr>
        <w:t>ia</w:t>
      </w:r>
      <w:r w:rsidR="00E2234A" w:rsidRPr="00B252D9">
        <w:rPr>
          <w:rFonts w:cstheme="minorHAnsi"/>
          <w:iCs/>
        </w:rPr>
        <w:t xml:space="preserve"> so spracovaním osobných údajov poskytnutých pre účely uzavretia t</w:t>
      </w:r>
      <w:r w:rsidR="009557DF" w:rsidRPr="00B252D9">
        <w:rPr>
          <w:rFonts w:cstheme="minorHAnsi"/>
          <w:iCs/>
        </w:rPr>
        <w:t>ohto</w:t>
      </w:r>
      <w:r w:rsidR="00E2234A" w:rsidRPr="00B252D9">
        <w:rPr>
          <w:rFonts w:cstheme="minorHAnsi"/>
          <w:iCs/>
        </w:rPr>
        <w:t xml:space="preserve"> </w:t>
      </w:r>
      <w:r w:rsidR="009557DF" w:rsidRPr="00B252D9">
        <w:rPr>
          <w:rFonts w:cstheme="minorHAnsi"/>
          <w:iCs/>
        </w:rPr>
        <w:t>Memoranda</w:t>
      </w:r>
      <w:r w:rsidR="00E2234A" w:rsidRPr="00B252D9">
        <w:rPr>
          <w:rFonts w:cstheme="minorHAnsi"/>
          <w:iCs/>
        </w:rPr>
        <w:t xml:space="preserve"> a </w:t>
      </w:r>
      <w:r w:rsidR="00083407">
        <w:rPr>
          <w:rFonts w:cstheme="minorHAnsi"/>
          <w:iCs/>
        </w:rPr>
        <w:t>vyhlasuj</w:t>
      </w:r>
      <w:r>
        <w:rPr>
          <w:rFonts w:cstheme="minorHAnsi"/>
          <w:iCs/>
        </w:rPr>
        <w:t>ú</w:t>
      </w:r>
      <w:r w:rsidR="00E2234A" w:rsidRPr="00B252D9">
        <w:rPr>
          <w:rFonts w:cstheme="minorHAnsi"/>
          <w:iCs/>
        </w:rPr>
        <w:t>, že bol</w:t>
      </w:r>
      <w:r>
        <w:rPr>
          <w:rFonts w:cstheme="minorHAnsi"/>
          <w:iCs/>
        </w:rPr>
        <w:t>o</w:t>
      </w:r>
      <w:r w:rsidR="00E2234A" w:rsidRPr="00B252D9">
        <w:rPr>
          <w:rFonts w:cstheme="minorHAnsi"/>
          <w:iCs/>
        </w:rPr>
        <w:t xml:space="preserve"> oboznámen</w:t>
      </w:r>
      <w:r>
        <w:rPr>
          <w:rFonts w:cstheme="minorHAnsi"/>
          <w:iCs/>
        </w:rPr>
        <w:t>é</w:t>
      </w:r>
      <w:r w:rsidR="00E2234A" w:rsidRPr="00B252D9">
        <w:rPr>
          <w:rFonts w:cstheme="minorHAnsi"/>
          <w:iCs/>
        </w:rPr>
        <w:t xml:space="preserve"> s informáciami podľa článku 13 Nariadenia Európskeho parlamentu a Rady (EÚ) 2016/679 o ochrane fyzických osôb pri </w:t>
      </w:r>
      <w:r w:rsidR="00E2234A" w:rsidRPr="00B252D9">
        <w:rPr>
          <w:rFonts w:cstheme="minorHAnsi"/>
          <w:iCs/>
        </w:rPr>
        <w:lastRenderedPageBreak/>
        <w:t>spracúvaní osobných údajov a o voľnom pohybe takýchto údajov</w:t>
      </w:r>
      <w:r w:rsidR="0054029C" w:rsidRPr="00B252D9">
        <w:rPr>
          <w:rFonts w:cstheme="minorHAnsi"/>
          <w:iCs/>
        </w:rPr>
        <w:t xml:space="preserve"> (ďalej len Nariadenie č. 2016/679“)</w:t>
      </w:r>
      <w:r w:rsidR="00E2234A" w:rsidRPr="00B252D9">
        <w:rPr>
          <w:rFonts w:cstheme="minorHAnsi"/>
          <w:iCs/>
        </w:rPr>
        <w:t>.</w:t>
      </w:r>
      <w:r w:rsidR="00B252D9">
        <w:rPr>
          <w:rFonts w:cstheme="minorHAnsi"/>
          <w:iCs/>
        </w:rPr>
        <w:t xml:space="preserve"> </w:t>
      </w:r>
      <w:r w:rsidR="00CB65CE">
        <w:rPr>
          <w:rFonts w:cstheme="minorHAnsi"/>
          <w:iCs/>
        </w:rPr>
        <w:t>Signatári</w:t>
      </w:r>
      <w:r w:rsidR="009557DF" w:rsidRPr="00B252D9">
        <w:rPr>
          <w:rFonts w:cstheme="minorHAnsi"/>
          <w:iCs/>
        </w:rPr>
        <w:t xml:space="preserve"> Memoranda ako</w:t>
      </w:r>
      <w:r w:rsidR="00E2234A" w:rsidRPr="00B252D9">
        <w:rPr>
          <w:rFonts w:cstheme="minorHAnsi"/>
          <w:iCs/>
        </w:rPr>
        <w:t xml:space="preserve"> aj ich zamestnanci, ktorí prichádzajú pri výkone svojich pracovných povinností do styku s osobnými údajmi, resp. tieto údaje akýmkoľvek spôsobom spracovávajú v rámci svojej pracovnej činnosti, sú povinní dodržiavať príslušné ustanovenia Nariadenia </w:t>
      </w:r>
      <w:r w:rsidR="0054029C" w:rsidRPr="00B252D9">
        <w:rPr>
          <w:rFonts w:cstheme="minorHAnsi"/>
          <w:iCs/>
        </w:rPr>
        <w:t>č.</w:t>
      </w:r>
      <w:r w:rsidR="00E2234A" w:rsidRPr="00B252D9">
        <w:rPr>
          <w:rFonts w:cstheme="minorHAnsi"/>
          <w:iCs/>
        </w:rPr>
        <w:t xml:space="preserve"> 2016/679 a</w:t>
      </w:r>
      <w:r w:rsidR="00212265">
        <w:rPr>
          <w:rFonts w:cstheme="minorHAnsi"/>
          <w:iCs/>
        </w:rPr>
        <w:t xml:space="preserve"> platné právne </w:t>
      </w:r>
      <w:r w:rsidR="00FC58CF">
        <w:rPr>
          <w:rFonts w:cstheme="minorHAnsi"/>
          <w:iCs/>
        </w:rPr>
        <w:t>predpis</w:t>
      </w:r>
      <w:r w:rsidR="00212265">
        <w:rPr>
          <w:rFonts w:cstheme="minorHAnsi"/>
          <w:iCs/>
        </w:rPr>
        <w:t>y</w:t>
      </w:r>
      <w:r w:rsidR="00E2234A" w:rsidRPr="00B252D9">
        <w:rPr>
          <w:rFonts w:cstheme="minorHAnsi"/>
          <w:iCs/>
        </w:rPr>
        <w:t xml:space="preserve"> o ochrane osobných údajov.</w:t>
      </w:r>
    </w:p>
    <w:bookmarkEnd w:id="2"/>
    <w:p w14:paraId="3FA79869" w14:textId="2CA378C8" w:rsidR="00870B3C" w:rsidRPr="00FF6730" w:rsidRDefault="00870B3C">
      <w:pPr>
        <w:pStyle w:val="Odstavecseseznamem"/>
        <w:numPr>
          <w:ilvl w:val="1"/>
          <w:numId w:val="5"/>
        </w:numPr>
        <w:spacing w:after="0" w:line="240" w:lineRule="atLeast"/>
        <w:jc w:val="both"/>
        <w:rPr>
          <w:rFonts w:cstheme="minorHAnsi"/>
          <w:iCs/>
        </w:rPr>
      </w:pPr>
      <w:r w:rsidRPr="00FF6730">
        <w:rPr>
          <w:rFonts w:cstheme="minorHAnsi"/>
          <w:iCs/>
        </w:rPr>
        <w:t xml:space="preserve">Vzťahy </w:t>
      </w:r>
      <w:r w:rsidR="00CB65CE">
        <w:rPr>
          <w:rFonts w:cstheme="minorHAnsi"/>
          <w:iCs/>
        </w:rPr>
        <w:t>Signatárov</w:t>
      </w:r>
      <w:r w:rsidR="009557DF">
        <w:rPr>
          <w:rFonts w:cstheme="minorHAnsi"/>
          <w:iCs/>
        </w:rPr>
        <w:t xml:space="preserve"> Memoranda</w:t>
      </w:r>
      <w:r w:rsidRPr="00FF6730">
        <w:rPr>
          <w:rFonts w:cstheme="minorHAnsi"/>
          <w:iCs/>
        </w:rPr>
        <w:t>, ktoré nie sú výslovne upravené t</w:t>
      </w:r>
      <w:r w:rsidR="009557DF">
        <w:rPr>
          <w:rFonts w:cstheme="minorHAnsi"/>
          <w:iCs/>
        </w:rPr>
        <w:t>ýmto</w:t>
      </w:r>
      <w:r w:rsidRPr="00FF6730">
        <w:rPr>
          <w:rFonts w:cstheme="minorHAnsi"/>
          <w:iCs/>
        </w:rPr>
        <w:t xml:space="preserve"> </w:t>
      </w:r>
      <w:r w:rsidR="009557DF">
        <w:rPr>
          <w:rFonts w:cstheme="minorHAnsi"/>
          <w:iCs/>
        </w:rPr>
        <w:t>Memorandom</w:t>
      </w:r>
      <w:r w:rsidRPr="00FF6730">
        <w:rPr>
          <w:rFonts w:cstheme="minorHAnsi"/>
          <w:iCs/>
        </w:rPr>
        <w:t xml:space="preserve"> sa riadia príslušnými ustanoveniami Občianskeho zákonníka v platnom znení a ďalšími platnými právnymi predpismi Slovenskej republiky.</w:t>
      </w:r>
    </w:p>
    <w:p w14:paraId="1B8EB8EE" w14:textId="370A5BEA" w:rsidR="00870B3C" w:rsidRPr="00FF6730" w:rsidRDefault="00870B3C">
      <w:pPr>
        <w:pStyle w:val="Odstavecseseznamem"/>
        <w:numPr>
          <w:ilvl w:val="1"/>
          <w:numId w:val="5"/>
        </w:numPr>
        <w:spacing w:after="0" w:line="240" w:lineRule="atLeast"/>
        <w:jc w:val="both"/>
        <w:rPr>
          <w:rFonts w:cstheme="minorHAnsi"/>
          <w:iCs/>
        </w:rPr>
      </w:pPr>
      <w:r w:rsidRPr="00FF6730">
        <w:rPr>
          <w:rFonts w:cstheme="minorHAnsi"/>
          <w:iCs/>
        </w:rPr>
        <w:t>T</w:t>
      </w:r>
      <w:r w:rsidR="009557DF">
        <w:rPr>
          <w:rFonts w:cstheme="minorHAnsi"/>
          <w:iCs/>
        </w:rPr>
        <w:t>oto</w:t>
      </w:r>
      <w:r w:rsidRPr="00FF6730">
        <w:rPr>
          <w:rFonts w:cstheme="minorHAnsi"/>
          <w:iCs/>
        </w:rPr>
        <w:t xml:space="preserve"> </w:t>
      </w:r>
      <w:r w:rsidR="009557DF">
        <w:rPr>
          <w:rFonts w:cstheme="minorHAnsi"/>
          <w:iCs/>
        </w:rPr>
        <w:t>Memorandum</w:t>
      </w:r>
      <w:r w:rsidRPr="00FF6730">
        <w:rPr>
          <w:rFonts w:cstheme="minorHAnsi"/>
          <w:iCs/>
        </w:rPr>
        <w:t xml:space="preserve"> možno meniť alebo dopĺňať len vo forme písomných, datovaných a vzostupne očíslovaných dodatkov podpísaných oboma </w:t>
      </w:r>
      <w:r w:rsidR="00CB65CE">
        <w:rPr>
          <w:rFonts w:cstheme="minorHAnsi"/>
          <w:iCs/>
        </w:rPr>
        <w:t>Signatármi</w:t>
      </w:r>
      <w:r w:rsidR="009557DF">
        <w:rPr>
          <w:rFonts w:cstheme="minorHAnsi"/>
          <w:iCs/>
        </w:rPr>
        <w:t xml:space="preserve"> Memoranda</w:t>
      </w:r>
      <w:r w:rsidRPr="00FF6730">
        <w:rPr>
          <w:rFonts w:cstheme="minorHAnsi"/>
          <w:iCs/>
        </w:rPr>
        <w:t xml:space="preserve"> a vyhotovených v počte vyhotovení t</w:t>
      </w:r>
      <w:r w:rsidR="009557DF">
        <w:rPr>
          <w:rFonts w:cstheme="minorHAnsi"/>
          <w:iCs/>
        </w:rPr>
        <w:t>ohto</w:t>
      </w:r>
      <w:r w:rsidRPr="00FF6730">
        <w:rPr>
          <w:rFonts w:cstheme="minorHAnsi"/>
          <w:iCs/>
        </w:rPr>
        <w:t xml:space="preserve"> </w:t>
      </w:r>
      <w:r w:rsidR="009557DF">
        <w:rPr>
          <w:rFonts w:cstheme="minorHAnsi"/>
          <w:iCs/>
        </w:rPr>
        <w:t>Memoranda</w:t>
      </w:r>
      <w:r w:rsidRPr="00FF6730">
        <w:rPr>
          <w:rFonts w:cstheme="minorHAnsi"/>
          <w:iCs/>
        </w:rPr>
        <w:t>.</w:t>
      </w:r>
    </w:p>
    <w:p w14:paraId="4D59528F" w14:textId="74663224" w:rsidR="00870B3C" w:rsidRPr="00FF6730" w:rsidRDefault="009557DF">
      <w:pPr>
        <w:pStyle w:val="Odstavecseseznamem"/>
        <w:numPr>
          <w:ilvl w:val="1"/>
          <w:numId w:val="5"/>
        </w:numPr>
        <w:spacing w:after="0" w:line="240" w:lineRule="atLeast"/>
        <w:jc w:val="both"/>
        <w:rPr>
          <w:rFonts w:cstheme="minorHAnsi"/>
          <w:iCs/>
        </w:rPr>
      </w:pPr>
      <w:r>
        <w:rPr>
          <w:rFonts w:cstheme="minorHAnsi"/>
          <w:iCs/>
        </w:rPr>
        <w:t>Memorandum</w:t>
      </w:r>
      <w:r w:rsidR="00870B3C" w:rsidRPr="00FF6730">
        <w:rPr>
          <w:rFonts w:cstheme="minorHAnsi"/>
          <w:iCs/>
        </w:rPr>
        <w:t xml:space="preserve"> sa vyhotovuje v </w:t>
      </w:r>
      <w:r>
        <w:rPr>
          <w:rFonts w:cstheme="minorHAnsi"/>
          <w:iCs/>
        </w:rPr>
        <w:t>dvoch</w:t>
      </w:r>
      <w:r w:rsidR="00870B3C" w:rsidRPr="00FF6730">
        <w:rPr>
          <w:rFonts w:cstheme="minorHAnsi"/>
          <w:iCs/>
        </w:rPr>
        <w:t xml:space="preserve"> vyhotoveniach, majúcich povahu originálu, z ktorých </w:t>
      </w:r>
      <w:r>
        <w:rPr>
          <w:rFonts w:cstheme="minorHAnsi"/>
          <w:iCs/>
        </w:rPr>
        <w:t xml:space="preserve">jedno </w:t>
      </w:r>
      <w:r w:rsidR="00870B3C" w:rsidRPr="00FF6730">
        <w:rPr>
          <w:rFonts w:cstheme="minorHAnsi"/>
          <w:iCs/>
        </w:rPr>
        <w:t>vyhotoveni</w:t>
      </w:r>
      <w:r>
        <w:rPr>
          <w:rFonts w:cstheme="minorHAnsi"/>
          <w:iCs/>
        </w:rPr>
        <w:t>e</w:t>
      </w:r>
      <w:r w:rsidR="00870B3C" w:rsidRPr="00FF6730">
        <w:rPr>
          <w:rFonts w:cstheme="minorHAnsi"/>
          <w:iCs/>
        </w:rPr>
        <w:t xml:space="preserve"> obdrží </w:t>
      </w:r>
      <w:r w:rsidR="00AD5B06">
        <w:rPr>
          <w:rFonts w:cstheme="minorHAnsi"/>
          <w:iCs/>
        </w:rPr>
        <w:t>Sídlisko KVP</w:t>
      </w:r>
      <w:r w:rsidR="003D0DAB" w:rsidRPr="00FF6730">
        <w:rPr>
          <w:rFonts w:cstheme="minorHAnsi"/>
          <w:iCs/>
        </w:rPr>
        <w:t xml:space="preserve"> </w:t>
      </w:r>
      <w:r w:rsidR="00870B3C" w:rsidRPr="00FF6730">
        <w:rPr>
          <w:rFonts w:cstheme="minorHAnsi"/>
          <w:iCs/>
        </w:rPr>
        <w:t>a</w:t>
      </w:r>
      <w:r>
        <w:rPr>
          <w:rFonts w:cstheme="minorHAnsi"/>
          <w:iCs/>
        </w:rPr>
        <w:t xml:space="preserve"> jedno </w:t>
      </w:r>
      <w:r w:rsidR="005703CE">
        <w:rPr>
          <w:rFonts w:cstheme="minorHAnsi"/>
          <w:iCs/>
        </w:rPr>
        <w:t>Nový Lískovec</w:t>
      </w:r>
      <w:r w:rsidR="00870B3C" w:rsidRPr="00FF6730">
        <w:rPr>
          <w:rFonts w:cstheme="minorHAnsi"/>
          <w:iCs/>
        </w:rPr>
        <w:t>.</w:t>
      </w:r>
    </w:p>
    <w:p w14:paraId="161133CF" w14:textId="745D6DA2" w:rsidR="006658FA" w:rsidRPr="00FF6730" w:rsidRDefault="00CB65CE">
      <w:pPr>
        <w:pStyle w:val="Odstavecseseznamem"/>
        <w:numPr>
          <w:ilvl w:val="1"/>
          <w:numId w:val="5"/>
        </w:numPr>
        <w:spacing w:after="0" w:line="240" w:lineRule="atLeast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cstheme="minorHAnsi"/>
          <w:iCs/>
        </w:rPr>
        <w:t>Signatári</w:t>
      </w:r>
      <w:r w:rsidR="009557DF">
        <w:rPr>
          <w:rFonts w:cstheme="minorHAnsi"/>
          <w:iCs/>
        </w:rPr>
        <w:t xml:space="preserve"> Memoranda</w:t>
      </w:r>
      <w:r w:rsidR="00870B3C" w:rsidRPr="00FF6730">
        <w:rPr>
          <w:rFonts w:cstheme="minorHAnsi"/>
          <w:iCs/>
        </w:rPr>
        <w:t xml:space="preserve"> vyhlasujú</w:t>
      </w:r>
      <w:r w:rsidR="00870B3C" w:rsidRPr="00FF6730">
        <w:rPr>
          <w:rFonts w:eastAsia="Times New Roman" w:cstheme="minorHAnsi"/>
          <w:iCs/>
          <w:lang w:eastAsia="ar-SA"/>
        </w:rPr>
        <w:t xml:space="preserve">, že si </w:t>
      </w:r>
      <w:r w:rsidR="009557DF">
        <w:rPr>
          <w:rFonts w:eastAsia="Times New Roman" w:cstheme="minorHAnsi"/>
          <w:iCs/>
          <w:lang w:eastAsia="ar-SA"/>
        </w:rPr>
        <w:t>Memorandum</w:t>
      </w:r>
      <w:r w:rsidR="00870B3C" w:rsidRPr="00FF6730">
        <w:rPr>
          <w:rFonts w:eastAsia="Times New Roman" w:cstheme="minorHAnsi"/>
          <w:iCs/>
          <w:lang w:eastAsia="ar-SA"/>
        </w:rPr>
        <w:t xml:space="preserve"> prečítali, je</w:t>
      </w:r>
      <w:r w:rsidR="009557DF">
        <w:rPr>
          <w:rFonts w:eastAsia="Times New Roman" w:cstheme="minorHAnsi"/>
          <w:iCs/>
          <w:lang w:eastAsia="ar-SA"/>
        </w:rPr>
        <w:t>ho</w:t>
      </w:r>
      <w:r w:rsidR="00870B3C" w:rsidRPr="00FF6730">
        <w:rPr>
          <w:rFonts w:eastAsia="Times New Roman" w:cstheme="minorHAnsi"/>
          <w:iCs/>
          <w:lang w:eastAsia="ar-SA"/>
        </w:rPr>
        <w:t xml:space="preserve"> obsahu porozumeli, že nebol uzavret</w:t>
      </w:r>
      <w:r w:rsidR="009557DF">
        <w:rPr>
          <w:rFonts w:eastAsia="Times New Roman" w:cstheme="minorHAnsi"/>
          <w:iCs/>
          <w:lang w:eastAsia="ar-SA"/>
        </w:rPr>
        <w:t>ý</w:t>
      </w:r>
      <w:r w:rsidR="00870B3C" w:rsidRPr="00FF6730">
        <w:rPr>
          <w:rFonts w:eastAsia="Times New Roman" w:cstheme="minorHAnsi"/>
          <w:iCs/>
          <w:lang w:eastAsia="ar-SA"/>
        </w:rPr>
        <w:t xml:space="preserve"> v tiesni alebo za nevýhodných podmienok, že </w:t>
      </w:r>
      <w:r w:rsidR="009557DF">
        <w:rPr>
          <w:rFonts w:eastAsia="Times New Roman" w:cstheme="minorHAnsi"/>
          <w:iCs/>
          <w:lang w:eastAsia="ar-SA"/>
        </w:rPr>
        <w:t>ho</w:t>
      </w:r>
      <w:r w:rsidR="00870B3C" w:rsidRPr="00FF6730">
        <w:rPr>
          <w:rFonts w:eastAsia="Times New Roman" w:cstheme="minorHAnsi"/>
          <w:iCs/>
          <w:lang w:eastAsia="ar-SA"/>
        </w:rPr>
        <w:t xml:space="preserve"> uzavreli z vlastnej vôle, určite, vážne a zrozumiteľne a na základe súhlasu s </w:t>
      </w:r>
      <w:r w:rsidR="009557DF">
        <w:rPr>
          <w:rFonts w:eastAsia="Times New Roman" w:cstheme="minorHAnsi"/>
          <w:iCs/>
          <w:lang w:eastAsia="ar-SA"/>
        </w:rPr>
        <w:t>ním</w:t>
      </w:r>
      <w:r w:rsidR="00870B3C" w:rsidRPr="00FF6730">
        <w:rPr>
          <w:rFonts w:eastAsia="Times New Roman" w:cstheme="minorHAnsi"/>
          <w:iCs/>
          <w:lang w:eastAsia="ar-SA"/>
        </w:rPr>
        <w:t xml:space="preserve"> </w:t>
      </w:r>
      <w:r w:rsidR="009557DF">
        <w:rPr>
          <w:rFonts w:eastAsia="Times New Roman" w:cstheme="minorHAnsi"/>
          <w:iCs/>
          <w:lang w:eastAsia="ar-SA"/>
        </w:rPr>
        <w:t>ho</w:t>
      </w:r>
      <w:r w:rsidR="00870B3C" w:rsidRPr="00FF6730">
        <w:rPr>
          <w:rFonts w:eastAsia="Times New Roman" w:cstheme="minorHAnsi"/>
          <w:iCs/>
          <w:lang w:eastAsia="ar-SA"/>
        </w:rPr>
        <w:t xml:space="preserve"> podpisujú.</w:t>
      </w:r>
    </w:p>
    <w:p w14:paraId="0AEAFCBD" w14:textId="506E0F15" w:rsidR="006658FA" w:rsidRDefault="006658FA" w:rsidP="00FE5986">
      <w:pPr>
        <w:suppressAutoHyphens/>
        <w:spacing w:after="0" w:line="240" w:lineRule="atLeast"/>
        <w:rPr>
          <w:rFonts w:eastAsia="Times New Roman" w:cstheme="minorHAnsi"/>
          <w:lang w:eastAsia="ar-SA"/>
        </w:rPr>
      </w:pPr>
    </w:p>
    <w:p w14:paraId="294567AE" w14:textId="77777777" w:rsidR="005356A7" w:rsidRPr="00FF6730" w:rsidRDefault="005356A7" w:rsidP="00FE5986">
      <w:pPr>
        <w:suppressAutoHyphens/>
        <w:spacing w:after="0" w:line="240" w:lineRule="atLeast"/>
        <w:rPr>
          <w:rFonts w:eastAsia="Times New Roman" w:cstheme="minorHAnsi"/>
          <w:lang w:eastAsia="ar-SA"/>
        </w:rPr>
      </w:pPr>
    </w:p>
    <w:tbl>
      <w:tblPr>
        <w:tblpPr w:leftFromText="141" w:rightFromText="141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4644"/>
        <w:gridCol w:w="4176"/>
      </w:tblGrid>
      <w:tr w:rsidR="00574A5C" w:rsidRPr="00FF6730" w14:paraId="762224E5" w14:textId="77777777" w:rsidTr="004E71C2">
        <w:tc>
          <w:tcPr>
            <w:tcW w:w="4644" w:type="dxa"/>
            <w:shd w:val="clear" w:color="auto" w:fill="auto"/>
          </w:tcPr>
          <w:p w14:paraId="479EC854" w14:textId="77777777" w:rsidR="00574A5C" w:rsidRPr="00FF6730" w:rsidRDefault="00574A5C" w:rsidP="0062177D">
            <w:pPr>
              <w:spacing w:after="0" w:line="240" w:lineRule="auto"/>
              <w:rPr>
                <w:rFonts w:cstheme="minorHAnsi"/>
                <w:bCs/>
              </w:rPr>
            </w:pPr>
            <w:r w:rsidRPr="00FF6730">
              <w:rPr>
                <w:rFonts w:cstheme="minorHAnsi"/>
                <w:bCs/>
              </w:rPr>
              <w:t>V Košiciach, dňa</w:t>
            </w:r>
          </w:p>
          <w:p w14:paraId="68989DBA" w14:textId="66A749E3" w:rsidR="005356A7" w:rsidRPr="00FF6730" w:rsidRDefault="005356A7" w:rsidP="0062177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176" w:type="dxa"/>
            <w:shd w:val="clear" w:color="auto" w:fill="auto"/>
          </w:tcPr>
          <w:p w14:paraId="41E7D6A4" w14:textId="71334DE7" w:rsidR="00574A5C" w:rsidRPr="00FF6730" w:rsidRDefault="00574A5C" w:rsidP="0062177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FF6730">
              <w:rPr>
                <w:rFonts w:cstheme="minorHAnsi"/>
                <w:bCs/>
              </w:rPr>
              <w:t>V</w:t>
            </w:r>
            <w:r w:rsidR="00AD5B06">
              <w:rPr>
                <w:rFonts w:cstheme="minorHAnsi"/>
                <w:bCs/>
              </w:rPr>
              <w:t xml:space="preserve"> </w:t>
            </w:r>
            <w:r w:rsidR="004C0F2A">
              <w:rPr>
                <w:rFonts w:cstheme="minorHAnsi"/>
                <w:bCs/>
              </w:rPr>
              <w:t>B</w:t>
            </w:r>
            <w:r w:rsidR="004C0F2A">
              <w:rPr>
                <w:bCs/>
              </w:rPr>
              <w:t>rne</w:t>
            </w:r>
            <w:r w:rsidRPr="00FF6730">
              <w:rPr>
                <w:rFonts w:cstheme="minorHAnsi"/>
                <w:bCs/>
              </w:rPr>
              <w:t>, dňa</w:t>
            </w:r>
          </w:p>
        </w:tc>
      </w:tr>
      <w:tr w:rsidR="00574A5C" w:rsidRPr="00FF6730" w14:paraId="0FF8E257" w14:textId="77777777" w:rsidTr="004E71C2">
        <w:trPr>
          <w:trHeight w:val="1466"/>
        </w:trPr>
        <w:tc>
          <w:tcPr>
            <w:tcW w:w="4644" w:type="dxa"/>
            <w:shd w:val="clear" w:color="auto" w:fill="auto"/>
          </w:tcPr>
          <w:p w14:paraId="05084AED" w14:textId="03F11AC0" w:rsidR="00574A5C" w:rsidRDefault="00574A5C" w:rsidP="0062177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39BE588" w14:textId="77777777" w:rsidR="005356A7" w:rsidRPr="00795197" w:rsidRDefault="005356A7" w:rsidP="0062177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A2F06D8" w14:textId="6764BB83" w:rsidR="00574A5C" w:rsidRPr="00795197" w:rsidRDefault="00574A5C" w:rsidP="0062177D">
            <w:pPr>
              <w:spacing w:after="0" w:line="240" w:lineRule="auto"/>
              <w:rPr>
                <w:rFonts w:cstheme="minorHAnsi"/>
                <w:b/>
              </w:rPr>
            </w:pPr>
            <w:r w:rsidRPr="00795197">
              <w:rPr>
                <w:rFonts w:cstheme="minorHAnsi"/>
                <w:b/>
              </w:rPr>
              <w:t>Sídlisko KVP</w:t>
            </w:r>
          </w:p>
          <w:p w14:paraId="7D9ABF9F" w14:textId="77777777" w:rsidR="00574A5C" w:rsidRPr="00795197" w:rsidRDefault="00574A5C" w:rsidP="0062177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4B640C8" w14:textId="66245452" w:rsidR="00574A5C" w:rsidRDefault="00574A5C" w:rsidP="0062177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70F90BD" w14:textId="77777777" w:rsidR="004C0F2A" w:rsidRDefault="004C0F2A" w:rsidP="0062177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AC3BF02" w14:textId="77777777" w:rsidR="005356A7" w:rsidRPr="00795197" w:rsidRDefault="005356A7" w:rsidP="0062177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2D0FF3B" w14:textId="77777777" w:rsidR="00574A5C" w:rsidRPr="00795197" w:rsidRDefault="00574A5C" w:rsidP="0062177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176" w:type="dxa"/>
            <w:shd w:val="clear" w:color="auto" w:fill="auto"/>
          </w:tcPr>
          <w:p w14:paraId="667B6518" w14:textId="1EC16B93" w:rsidR="00574A5C" w:rsidRDefault="00574A5C" w:rsidP="0062177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D489FB8" w14:textId="77777777" w:rsidR="005356A7" w:rsidRPr="00FF6730" w:rsidRDefault="005356A7" w:rsidP="0062177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07768B6" w14:textId="4E43ABBC" w:rsidR="007C25BA" w:rsidRPr="00FF6730" w:rsidRDefault="005703CE" w:rsidP="0062177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Nový Lískovec</w:t>
            </w:r>
          </w:p>
        </w:tc>
      </w:tr>
      <w:tr w:rsidR="00574A5C" w:rsidRPr="00FF6730" w14:paraId="4ED4AC2D" w14:textId="77777777" w:rsidTr="004E71C2">
        <w:tc>
          <w:tcPr>
            <w:tcW w:w="4644" w:type="dxa"/>
            <w:shd w:val="clear" w:color="auto" w:fill="auto"/>
          </w:tcPr>
          <w:p w14:paraId="5A0FDD60" w14:textId="77777777" w:rsidR="00574A5C" w:rsidRPr="00FF6730" w:rsidRDefault="00574A5C" w:rsidP="0062177D">
            <w:pPr>
              <w:spacing w:after="0" w:line="240" w:lineRule="auto"/>
              <w:rPr>
                <w:rFonts w:cstheme="minorHAnsi"/>
                <w:bCs/>
              </w:rPr>
            </w:pPr>
            <w:r w:rsidRPr="00FF6730">
              <w:rPr>
                <w:rFonts w:cstheme="minorHAnsi"/>
                <w:bCs/>
              </w:rPr>
              <w:t>...................................................................</w:t>
            </w:r>
          </w:p>
        </w:tc>
        <w:tc>
          <w:tcPr>
            <w:tcW w:w="4176" w:type="dxa"/>
            <w:shd w:val="clear" w:color="auto" w:fill="auto"/>
          </w:tcPr>
          <w:p w14:paraId="2DAC8770" w14:textId="77777777" w:rsidR="00574A5C" w:rsidRPr="00FF6730" w:rsidRDefault="00574A5C" w:rsidP="0062177D">
            <w:pPr>
              <w:spacing w:after="0" w:line="240" w:lineRule="auto"/>
              <w:rPr>
                <w:rFonts w:cstheme="minorHAnsi"/>
                <w:bCs/>
              </w:rPr>
            </w:pPr>
            <w:r w:rsidRPr="00FF6730">
              <w:rPr>
                <w:rFonts w:cstheme="minorHAnsi"/>
                <w:bCs/>
              </w:rPr>
              <w:t>..................................................................</w:t>
            </w:r>
          </w:p>
        </w:tc>
      </w:tr>
      <w:tr w:rsidR="00574A5C" w:rsidRPr="00FF6730" w14:paraId="26CD7397" w14:textId="77777777" w:rsidTr="004E71C2">
        <w:tc>
          <w:tcPr>
            <w:tcW w:w="4644" w:type="dxa"/>
            <w:shd w:val="clear" w:color="auto" w:fill="auto"/>
          </w:tcPr>
          <w:p w14:paraId="4FDE280B" w14:textId="7BDAE0BE" w:rsidR="00574A5C" w:rsidRPr="00FF6730" w:rsidRDefault="00574A5C" w:rsidP="0062177D">
            <w:pPr>
              <w:spacing w:after="0" w:line="240" w:lineRule="auto"/>
              <w:rPr>
                <w:rFonts w:cstheme="minorHAnsi"/>
                <w:b/>
              </w:rPr>
            </w:pPr>
            <w:r w:rsidRPr="00FF6730">
              <w:rPr>
                <w:rFonts w:cstheme="minorHAnsi"/>
                <w:b/>
              </w:rPr>
              <w:t>Mgr. Ladislav Lörinc</w:t>
            </w:r>
            <w:r w:rsidR="00BF59BA" w:rsidRPr="00FF6730">
              <w:rPr>
                <w:rFonts w:cstheme="minorHAnsi"/>
                <w:bCs/>
              </w:rPr>
              <w:t>, starosta</w:t>
            </w:r>
          </w:p>
        </w:tc>
        <w:tc>
          <w:tcPr>
            <w:tcW w:w="4176" w:type="dxa"/>
            <w:shd w:val="clear" w:color="auto" w:fill="auto"/>
          </w:tcPr>
          <w:p w14:paraId="18B304D7" w14:textId="2832C771" w:rsidR="00574A5C" w:rsidRPr="00FF6730" w:rsidRDefault="005703CE" w:rsidP="0062177D">
            <w:pPr>
              <w:spacing w:after="0" w:line="240" w:lineRule="auto"/>
              <w:rPr>
                <w:rFonts w:cstheme="minorHAnsi"/>
                <w:b/>
              </w:rPr>
            </w:pPr>
            <w:r w:rsidRPr="005703CE">
              <w:rPr>
                <w:rFonts w:cstheme="minorHAnsi"/>
                <w:b/>
                <w:bCs/>
              </w:rPr>
              <w:t>Ing. Jana Drápalová</w:t>
            </w:r>
            <w:r>
              <w:rPr>
                <w:rFonts w:cstheme="minorHAnsi"/>
              </w:rPr>
              <w:t xml:space="preserve"> </w:t>
            </w:r>
            <w:r w:rsidR="004C0F2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starostka</w:t>
            </w:r>
          </w:p>
        </w:tc>
      </w:tr>
    </w:tbl>
    <w:p w14:paraId="53BCCB8C" w14:textId="77777777" w:rsidR="00574A5C" w:rsidRPr="00FF6730" w:rsidRDefault="00574A5C" w:rsidP="0062177D">
      <w:pPr>
        <w:spacing w:after="0" w:line="240" w:lineRule="atLeast"/>
        <w:rPr>
          <w:rFonts w:cstheme="minorHAnsi"/>
        </w:rPr>
      </w:pPr>
    </w:p>
    <w:sectPr w:rsidR="00574A5C" w:rsidRPr="00FF6730" w:rsidSect="00773CB9">
      <w:footerReference w:type="default" r:id="rId9"/>
      <w:pgSz w:w="11906" w:h="16838"/>
      <w:pgMar w:top="1417" w:right="1417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C570" w14:textId="77777777" w:rsidR="00773CB9" w:rsidRDefault="00773CB9" w:rsidP="000D03B2">
      <w:pPr>
        <w:spacing w:after="0" w:line="240" w:lineRule="auto"/>
      </w:pPr>
      <w:r>
        <w:separator/>
      </w:r>
    </w:p>
  </w:endnote>
  <w:endnote w:type="continuationSeparator" w:id="0">
    <w:p w14:paraId="0AAB06D8" w14:textId="77777777" w:rsidR="00773CB9" w:rsidRDefault="00773CB9" w:rsidP="000D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9CAC" w14:textId="77777777" w:rsidR="001662E1" w:rsidRDefault="001662E1" w:rsidP="001662E1">
    <w:pPr>
      <w:pStyle w:val="Zpat"/>
    </w:pPr>
    <w:r>
      <w:t>__________________________________________________________________________________</w:t>
    </w:r>
  </w:p>
  <w:p w14:paraId="43E23492" w14:textId="52D9F041" w:rsidR="001662E1" w:rsidRPr="00FF5809" w:rsidRDefault="00FF6730" w:rsidP="001662E1">
    <w:pPr>
      <w:pStyle w:val="Zpat"/>
      <w:rPr>
        <w:rFonts w:cstheme="minorHAnsi"/>
        <w:i/>
        <w:iCs/>
        <w:sz w:val="20"/>
        <w:szCs w:val="20"/>
      </w:rPr>
    </w:pPr>
    <w:r>
      <w:rPr>
        <w:rFonts w:cstheme="minorHAnsi"/>
        <w:i/>
        <w:iCs/>
        <w:sz w:val="20"/>
        <w:szCs w:val="20"/>
      </w:rPr>
      <w:t>Memorandum</w:t>
    </w:r>
    <w:r w:rsidR="001662E1">
      <w:rPr>
        <w:rFonts w:cstheme="minorHAnsi"/>
        <w:i/>
        <w:iCs/>
        <w:sz w:val="20"/>
        <w:szCs w:val="20"/>
      </w:rPr>
      <w:t xml:space="preserve"> o</w:t>
    </w:r>
    <w:r w:rsidR="006260F3">
      <w:rPr>
        <w:rFonts w:cstheme="minorHAnsi"/>
        <w:i/>
        <w:iCs/>
        <w:sz w:val="20"/>
        <w:szCs w:val="20"/>
      </w:rPr>
      <w:t> </w:t>
    </w:r>
    <w:r w:rsidR="007C281D">
      <w:rPr>
        <w:rFonts w:cstheme="minorHAnsi"/>
        <w:i/>
        <w:iCs/>
        <w:sz w:val="20"/>
        <w:szCs w:val="20"/>
      </w:rPr>
      <w:t>partnerstve</w:t>
    </w:r>
    <w:r w:rsidR="006260F3">
      <w:rPr>
        <w:rFonts w:cstheme="minorHAnsi"/>
        <w:i/>
        <w:iCs/>
        <w:sz w:val="20"/>
        <w:szCs w:val="20"/>
      </w:rPr>
      <w:t xml:space="preserve"> a</w:t>
    </w:r>
    <w:r w:rsidR="007C281D">
      <w:rPr>
        <w:rFonts w:cstheme="minorHAnsi"/>
        <w:i/>
        <w:iCs/>
        <w:sz w:val="20"/>
        <w:szCs w:val="20"/>
      </w:rPr>
      <w:t xml:space="preserve"> </w:t>
    </w:r>
    <w:r w:rsidR="002012E0">
      <w:rPr>
        <w:rFonts w:cstheme="minorHAnsi"/>
        <w:i/>
        <w:iCs/>
        <w:sz w:val="20"/>
        <w:szCs w:val="20"/>
      </w:rPr>
      <w:t>spolupráci</w:t>
    </w:r>
    <w:r w:rsidR="001662E1" w:rsidRPr="00FF5809">
      <w:rPr>
        <w:rFonts w:cstheme="minorHAnsi"/>
        <w:i/>
        <w:iCs/>
        <w:sz w:val="20"/>
        <w:szCs w:val="20"/>
      </w:rPr>
      <w:tab/>
    </w:r>
    <w:r w:rsidR="001662E1" w:rsidRPr="00FF5809">
      <w:rPr>
        <w:rFonts w:cstheme="minorHAnsi"/>
        <w:i/>
        <w:iCs/>
        <w:sz w:val="20"/>
        <w:szCs w:val="20"/>
      </w:rPr>
      <w:tab/>
    </w:r>
    <w:r w:rsidR="001662E1" w:rsidRPr="00FF5809">
      <w:rPr>
        <w:rFonts w:cstheme="minorHAnsi"/>
        <w:i/>
        <w:sz w:val="20"/>
        <w:szCs w:val="20"/>
      </w:rPr>
      <w:t xml:space="preserve">Strana </w:t>
    </w:r>
    <w:r w:rsidR="001662E1" w:rsidRPr="00FF5809">
      <w:rPr>
        <w:rFonts w:cstheme="minorHAnsi"/>
        <w:i/>
        <w:sz w:val="20"/>
        <w:szCs w:val="20"/>
      </w:rPr>
      <w:fldChar w:fldCharType="begin"/>
    </w:r>
    <w:r w:rsidR="001662E1" w:rsidRPr="00FF5809">
      <w:rPr>
        <w:rFonts w:cstheme="minorHAnsi"/>
        <w:i/>
        <w:sz w:val="20"/>
        <w:szCs w:val="20"/>
      </w:rPr>
      <w:instrText xml:space="preserve"> PAGE </w:instrText>
    </w:r>
    <w:r w:rsidR="001662E1" w:rsidRPr="00FF5809">
      <w:rPr>
        <w:rFonts w:cstheme="minorHAnsi"/>
        <w:i/>
        <w:sz w:val="20"/>
        <w:szCs w:val="20"/>
      </w:rPr>
      <w:fldChar w:fldCharType="separate"/>
    </w:r>
    <w:r w:rsidR="001662E1">
      <w:rPr>
        <w:rFonts w:cstheme="minorHAnsi"/>
        <w:i/>
        <w:sz w:val="20"/>
        <w:szCs w:val="20"/>
      </w:rPr>
      <w:t>1</w:t>
    </w:r>
    <w:r w:rsidR="001662E1" w:rsidRPr="00FF5809">
      <w:rPr>
        <w:rFonts w:cstheme="minorHAnsi"/>
        <w:i/>
        <w:sz w:val="20"/>
        <w:szCs w:val="20"/>
      </w:rPr>
      <w:fldChar w:fldCharType="end"/>
    </w:r>
    <w:r w:rsidR="001662E1" w:rsidRPr="00FF5809">
      <w:rPr>
        <w:rFonts w:cstheme="minorHAnsi"/>
        <w:i/>
        <w:sz w:val="20"/>
        <w:szCs w:val="20"/>
      </w:rPr>
      <w:t xml:space="preserve"> z </w:t>
    </w:r>
    <w:r w:rsidR="001662E1" w:rsidRPr="00FF5809">
      <w:rPr>
        <w:rFonts w:cstheme="minorHAnsi"/>
        <w:i/>
        <w:sz w:val="20"/>
        <w:szCs w:val="20"/>
      </w:rPr>
      <w:fldChar w:fldCharType="begin"/>
    </w:r>
    <w:r w:rsidR="001662E1" w:rsidRPr="00FF5809">
      <w:rPr>
        <w:rFonts w:cstheme="minorHAnsi"/>
        <w:i/>
        <w:sz w:val="20"/>
        <w:szCs w:val="20"/>
      </w:rPr>
      <w:instrText xml:space="preserve"> NUMPAGES </w:instrText>
    </w:r>
    <w:r w:rsidR="001662E1" w:rsidRPr="00FF5809">
      <w:rPr>
        <w:rFonts w:cstheme="minorHAnsi"/>
        <w:i/>
        <w:sz w:val="20"/>
        <w:szCs w:val="20"/>
      </w:rPr>
      <w:fldChar w:fldCharType="separate"/>
    </w:r>
    <w:r w:rsidR="001662E1">
      <w:rPr>
        <w:rFonts w:cstheme="minorHAnsi"/>
        <w:i/>
        <w:sz w:val="20"/>
        <w:szCs w:val="20"/>
      </w:rPr>
      <w:t>9</w:t>
    </w:r>
    <w:r w:rsidR="001662E1" w:rsidRPr="00FF5809">
      <w:rPr>
        <w:rFonts w:cstheme="minorHAnsi"/>
        <w:i/>
        <w:sz w:val="20"/>
        <w:szCs w:val="20"/>
      </w:rPr>
      <w:fldChar w:fldCharType="end"/>
    </w:r>
  </w:p>
  <w:p w14:paraId="29C20AEF" w14:textId="3EDCD634" w:rsidR="004E71C2" w:rsidRDefault="004E7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F989" w14:textId="77777777" w:rsidR="00773CB9" w:rsidRDefault="00773CB9" w:rsidP="000D03B2">
      <w:pPr>
        <w:spacing w:after="0" w:line="240" w:lineRule="auto"/>
      </w:pPr>
      <w:r>
        <w:separator/>
      </w:r>
    </w:p>
  </w:footnote>
  <w:footnote w:type="continuationSeparator" w:id="0">
    <w:p w14:paraId="325BE1EB" w14:textId="77777777" w:rsidR="00773CB9" w:rsidRDefault="00773CB9" w:rsidP="000D0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1542"/>
    <w:multiLevelType w:val="multilevel"/>
    <w:tmpl w:val="28908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A936484"/>
    <w:multiLevelType w:val="multilevel"/>
    <w:tmpl w:val="E75A270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60726AA"/>
    <w:multiLevelType w:val="multilevel"/>
    <w:tmpl w:val="FCD40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2FE47057"/>
    <w:multiLevelType w:val="multilevel"/>
    <w:tmpl w:val="39502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4AD7638C"/>
    <w:multiLevelType w:val="multilevel"/>
    <w:tmpl w:val="6D802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5D26387B"/>
    <w:multiLevelType w:val="multilevel"/>
    <w:tmpl w:val="FAD2D83C"/>
    <w:lvl w:ilvl="0">
      <w:start w:val="3"/>
      <w:numFmt w:val="decimal"/>
      <w:lvlText w:val="%1"/>
      <w:lvlJc w:val="left"/>
      <w:pPr>
        <w:ind w:left="435" w:hanging="43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theme="minorBidi" w:hint="default"/>
      </w:rPr>
    </w:lvl>
  </w:abstractNum>
  <w:abstractNum w:abstractNumId="6" w15:restartNumberingAfterBreak="0">
    <w:nsid w:val="68181C5B"/>
    <w:multiLevelType w:val="multilevel"/>
    <w:tmpl w:val="28908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436032E"/>
    <w:multiLevelType w:val="multilevel"/>
    <w:tmpl w:val="89D4F2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360160676">
    <w:abstractNumId w:val="4"/>
  </w:num>
  <w:num w:numId="2" w16cid:durableId="1764102821">
    <w:abstractNumId w:val="2"/>
  </w:num>
  <w:num w:numId="3" w16cid:durableId="759180693">
    <w:abstractNumId w:val="0"/>
  </w:num>
  <w:num w:numId="4" w16cid:durableId="186256477">
    <w:abstractNumId w:val="3"/>
  </w:num>
  <w:num w:numId="5" w16cid:durableId="1038697024">
    <w:abstractNumId w:val="7"/>
  </w:num>
  <w:num w:numId="6" w16cid:durableId="2050376550">
    <w:abstractNumId w:val="6"/>
  </w:num>
  <w:num w:numId="7" w16cid:durableId="1694334304">
    <w:abstractNumId w:val="1"/>
  </w:num>
  <w:num w:numId="8" w16cid:durableId="3144546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D5"/>
    <w:rsid w:val="000016D0"/>
    <w:rsid w:val="000017F7"/>
    <w:rsid w:val="00003479"/>
    <w:rsid w:val="000165C1"/>
    <w:rsid w:val="00022E45"/>
    <w:rsid w:val="0002410E"/>
    <w:rsid w:val="00025B44"/>
    <w:rsid w:val="00026F73"/>
    <w:rsid w:val="00031B6D"/>
    <w:rsid w:val="00043A95"/>
    <w:rsid w:val="00045237"/>
    <w:rsid w:val="0005391D"/>
    <w:rsid w:val="00054723"/>
    <w:rsid w:val="000551AB"/>
    <w:rsid w:val="00055989"/>
    <w:rsid w:val="00055ACD"/>
    <w:rsid w:val="000629DC"/>
    <w:rsid w:val="000654B4"/>
    <w:rsid w:val="00065E83"/>
    <w:rsid w:val="0006734F"/>
    <w:rsid w:val="00074D5C"/>
    <w:rsid w:val="00075527"/>
    <w:rsid w:val="00083274"/>
    <w:rsid w:val="00083407"/>
    <w:rsid w:val="00091BF1"/>
    <w:rsid w:val="000A68D2"/>
    <w:rsid w:val="000B157C"/>
    <w:rsid w:val="000B59C8"/>
    <w:rsid w:val="000C2659"/>
    <w:rsid w:val="000C5CB1"/>
    <w:rsid w:val="000D03B2"/>
    <w:rsid w:val="000D11B8"/>
    <w:rsid w:val="000D3222"/>
    <w:rsid w:val="000E081A"/>
    <w:rsid w:val="000F1363"/>
    <w:rsid w:val="000F66BD"/>
    <w:rsid w:val="001020C9"/>
    <w:rsid w:val="001071B6"/>
    <w:rsid w:val="001177F9"/>
    <w:rsid w:val="001258E2"/>
    <w:rsid w:val="0013300C"/>
    <w:rsid w:val="00137D70"/>
    <w:rsid w:val="0014032C"/>
    <w:rsid w:val="00152401"/>
    <w:rsid w:val="001622C9"/>
    <w:rsid w:val="001662E1"/>
    <w:rsid w:val="00166929"/>
    <w:rsid w:val="001707E1"/>
    <w:rsid w:val="00177564"/>
    <w:rsid w:val="001861AD"/>
    <w:rsid w:val="00192D2C"/>
    <w:rsid w:val="00192D8D"/>
    <w:rsid w:val="0019523F"/>
    <w:rsid w:val="001A661C"/>
    <w:rsid w:val="001B0856"/>
    <w:rsid w:val="001B48FC"/>
    <w:rsid w:val="001C4AD0"/>
    <w:rsid w:val="001D4111"/>
    <w:rsid w:val="001D4AB5"/>
    <w:rsid w:val="001E0123"/>
    <w:rsid w:val="001E1DF3"/>
    <w:rsid w:val="001E4571"/>
    <w:rsid w:val="001F23D8"/>
    <w:rsid w:val="001F2A76"/>
    <w:rsid w:val="001F5623"/>
    <w:rsid w:val="002012E0"/>
    <w:rsid w:val="00203F7E"/>
    <w:rsid w:val="002046BC"/>
    <w:rsid w:val="002050BB"/>
    <w:rsid w:val="00205D00"/>
    <w:rsid w:val="00212265"/>
    <w:rsid w:val="00217C21"/>
    <w:rsid w:val="00222A6B"/>
    <w:rsid w:val="00236809"/>
    <w:rsid w:val="00242F01"/>
    <w:rsid w:val="0024560D"/>
    <w:rsid w:val="002517BF"/>
    <w:rsid w:val="00253E7F"/>
    <w:rsid w:val="00254F03"/>
    <w:rsid w:val="00254F2E"/>
    <w:rsid w:val="0025501D"/>
    <w:rsid w:val="0025722D"/>
    <w:rsid w:val="00260FB2"/>
    <w:rsid w:val="00261972"/>
    <w:rsid w:val="002667B0"/>
    <w:rsid w:val="002676BD"/>
    <w:rsid w:val="00270FD9"/>
    <w:rsid w:val="002723B0"/>
    <w:rsid w:val="00283DE1"/>
    <w:rsid w:val="00285DB6"/>
    <w:rsid w:val="0029377A"/>
    <w:rsid w:val="00295539"/>
    <w:rsid w:val="002A0150"/>
    <w:rsid w:val="002A646D"/>
    <w:rsid w:val="002B4105"/>
    <w:rsid w:val="002B738E"/>
    <w:rsid w:val="002B795F"/>
    <w:rsid w:val="002D0744"/>
    <w:rsid w:val="002D1F16"/>
    <w:rsid w:val="002D2A7C"/>
    <w:rsid w:val="002D699E"/>
    <w:rsid w:val="002E4563"/>
    <w:rsid w:val="002F613E"/>
    <w:rsid w:val="0030291D"/>
    <w:rsid w:val="00304B1F"/>
    <w:rsid w:val="00306C20"/>
    <w:rsid w:val="00331769"/>
    <w:rsid w:val="00337441"/>
    <w:rsid w:val="00354525"/>
    <w:rsid w:val="003563FF"/>
    <w:rsid w:val="003655B6"/>
    <w:rsid w:val="00370409"/>
    <w:rsid w:val="00372E3E"/>
    <w:rsid w:val="0037596D"/>
    <w:rsid w:val="00375D91"/>
    <w:rsid w:val="00377233"/>
    <w:rsid w:val="00377785"/>
    <w:rsid w:val="00381978"/>
    <w:rsid w:val="0038441A"/>
    <w:rsid w:val="0039336F"/>
    <w:rsid w:val="003961CC"/>
    <w:rsid w:val="00397A8C"/>
    <w:rsid w:val="003A17B4"/>
    <w:rsid w:val="003A4253"/>
    <w:rsid w:val="003A689E"/>
    <w:rsid w:val="003A7E79"/>
    <w:rsid w:val="003B036D"/>
    <w:rsid w:val="003B3F66"/>
    <w:rsid w:val="003B4278"/>
    <w:rsid w:val="003C1C00"/>
    <w:rsid w:val="003C33B6"/>
    <w:rsid w:val="003D0DAB"/>
    <w:rsid w:val="003D34FB"/>
    <w:rsid w:val="003D4068"/>
    <w:rsid w:val="003D7ADB"/>
    <w:rsid w:val="003E0E49"/>
    <w:rsid w:val="003E3BF9"/>
    <w:rsid w:val="003E3C85"/>
    <w:rsid w:val="003E7442"/>
    <w:rsid w:val="003F18A6"/>
    <w:rsid w:val="003F4716"/>
    <w:rsid w:val="00400D8D"/>
    <w:rsid w:val="004025C1"/>
    <w:rsid w:val="004044A4"/>
    <w:rsid w:val="004045FE"/>
    <w:rsid w:val="00404EF0"/>
    <w:rsid w:val="004057C0"/>
    <w:rsid w:val="00412A3D"/>
    <w:rsid w:val="00416088"/>
    <w:rsid w:val="00416E7A"/>
    <w:rsid w:val="00424847"/>
    <w:rsid w:val="0042545D"/>
    <w:rsid w:val="00426A55"/>
    <w:rsid w:val="00433D7E"/>
    <w:rsid w:val="004460ED"/>
    <w:rsid w:val="00462522"/>
    <w:rsid w:val="004633D7"/>
    <w:rsid w:val="00480A92"/>
    <w:rsid w:val="00487DC0"/>
    <w:rsid w:val="004906A4"/>
    <w:rsid w:val="00494B78"/>
    <w:rsid w:val="004A36FF"/>
    <w:rsid w:val="004A7FE1"/>
    <w:rsid w:val="004B2C4F"/>
    <w:rsid w:val="004B73A8"/>
    <w:rsid w:val="004C0F2A"/>
    <w:rsid w:val="004C1D4B"/>
    <w:rsid w:val="004C2B09"/>
    <w:rsid w:val="004D6CDF"/>
    <w:rsid w:val="004D7890"/>
    <w:rsid w:val="004E71C2"/>
    <w:rsid w:val="004F1F59"/>
    <w:rsid w:val="004F531A"/>
    <w:rsid w:val="004F5EC4"/>
    <w:rsid w:val="004F6505"/>
    <w:rsid w:val="00500108"/>
    <w:rsid w:val="00506040"/>
    <w:rsid w:val="00513431"/>
    <w:rsid w:val="0051350C"/>
    <w:rsid w:val="00516622"/>
    <w:rsid w:val="00525581"/>
    <w:rsid w:val="005305D9"/>
    <w:rsid w:val="00531012"/>
    <w:rsid w:val="005356A7"/>
    <w:rsid w:val="00537AC6"/>
    <w:rsid w:val="0054029C"/>
    <w:rsid w:val="005433A5"/>
    <w:rsid w:val="00543E40"/>
    <w:rsid w:val="00547901"/>
    <w:rsid w:val="00551AD2"/>
    <w:rsid w:val="00552F4C"/>
    <w:rsid w:val="00553CCA"/>
    <w:rsid w:val="00554A75"/>
    <w:rsid w:val="005601E8"/>
    <w:rsid w:val="0056239A"/>
    <w:rsid w:val="005628DF"/>
    <w:rsid w:val="00566FC0"/>
    <w:rsid w:val="005703CE"/>
    <w:rsid w:val="00574A5C"/>
    <w:rsid w:val="00575A7B"/>
    <w:rsid w:val="00582A02"/>
    <w:rsid w:val="00584324"/>
    <w:rsid w:val="0058698B"/>
    <w:rsid w:val="0059104D"/>
    <w:rsid w:val="00596F9D"/>
    <w:rsid w:val="005A0736"/>
    <w:rsid w:val="005A0DA8"/>
    <w:rsid w:val="005A16BE"/>
    <w:rsid w:val="005A35BD"/>
    <w:rsid w:val="005C4468"/>
    <w:rsid w:val="005C6C9D"/>
    <w:rsid w:val="005D43F9"/>
    <w:rsid w:val="005D5EEC"/>
    <w:rsid w:val="005D6350"/>
    <w:rsid w:val="005E1253"/>
    <w:rsid w:val="005E4503"/>
    <w:rsid w:val="005F2232"/>
    <w:rsid w:val="00600188"/>
    <w:rsid w:val="0062177D"/>
    <w:rsid w:val="00621AEB"/>
    <w:rsid w:val="006234A1"/>
    <w:rsid w:val="006260F3"/>
    <w:rsid w:val="006352A5"/>
    <w:rsid w:val="006417B6"/>
    <w:rsid w:val="00642183"/>
    <w:rsid w:val="006578D0"/>
    <w:rsid w:val="00661C30"/>
    <w:rsid w:val="006628DF"/>
    <w:rsid w:val="006629B1"/>
    <w:rsid w:val="006658FA"/>
    <w:rsid w:val="006709BF"/>
    <w:rsid w:val="00671629"/>
    <w:rsid w:val="006720B9"/>
    <w:rsid w:val="00674E62"/>
    <w:rsid w:val="006767C9"/>
    <w:rsid w:val="006857BF"/>
    <w:rsid w:val="006947B9"/>
    <w:rsid w:val="006959B6"/>
    <w:rsid w:val="0069625B"/>
    <w:rsid w:val="006A1AEA"/>
    <w:rsid w:val="006A49BF"/>
    <w:rsid w:val="006B0E0F"/>
    <w:rsid w:val="006B3B6C"/>
    <w:rsid w:val="006B3E0B"/>
    <w:rsid w:val="006B563F"/>
    <w:rsid w:val="006B7A4D"/>
    <w:rsid w:val="006D097A"/>
    <w:rsid w:val="006D7367"/>
    <w:rsid w:val="006D78D5"/>
    <w:rsid w:val="006E03D7"/>
    <w:rsid w:val="006F083E"/>
    <w:rsid w:val="006F410E"/>
    <w:rsid w:val="006F488E"/>
    <w:rsid w:val="006F6A8A"/>
    <w:rsid w:val="0070654E"/>
    <w:rsid w:val="0071059C"/>
    <w:rsid w:val="007140C1"/>
    <w:rsid w:val="007143B8"/>
    <w:rsid w:val="00722756"/>
    <w:rsid w:val="007252E0"/>
    <w:rsid w:val="00725AA8"/>
    <w:rsid w:val="00725C1A"/>
    <w:rsid w:val="00731362"/>
    <w:rsid w:val="00732D89"/>
    <w:rsid w:val="00732F95"/>
    <w:rsid w:val="00733575"/>
    <w:rsid w:val="007339CE"/>
    <w:rsid w:val="007344B6"/>
    <w:rsid w:val="00741B30"/>
    <w:rsid w:val="00742ABB"/>
    <w:rsid w:val="00744827"/>
    <w:rsid w:val="00746CFB"/>
    <w:rsid w:val="00747381"/>
    <w:rsid w:val="00753587"/>
    <w:rsid w:val="00765065"/>
    <w:rsid w:val="0076669E"/>
    <w:rsid w:val="00766DCE"/>
    <w:rsid w:val="00767337"/>
    <w:rsid w:val="00773489"/>
    <w:rsid w:val="00773CB9"/>
    <w:rsid w:val="00781145"/>
    <w:rsid w:val="00793734"/>
    <w:rsid w:val="00795197"/>
    <w:rsid w:val="007971F5"/>
    <w:rsid w:val="00797A8E"/>
    <w:rsid w:val="007A0EE8"/>
    <w:rsid w:val="007A20D5"/>
    <w:rsid w:val="007A2435"/>
    <w:rsid w:val="007A3782"/>
    <w:rsid w:val="007A5C3E"/>
    <w:rsid w:val="007B0424"/>
    <w:rsid w:val="007B4560"/>
    <w:rsid w:val="007B771B"/>
    <w:rsid w:val="007C25BA"/>
    <w:rsid w:val="007C281D"/>
    <w:rsid w:val="007D5092"/>
    <w:rsid w:val="007D5DD2"/>
    <w:rsid w:val="007D5FD1"/>
    <w:rsid w:val="007D691D"/>
    <w:rsid w:val="007E02CE"/>
    <w:rsid w:val="007F7958"/>
    <w:rsid w:val="00807377"/>
    <w:rsid w:val="0080789F"/>
    <w:rsid w:val="008103B6"/>
    <w:rsid w:val="00811D40"/>
    <w:rsid w:val="0081277B"/>
    <w:rsid w:val="00823990"/>
    <w:rsid w:val="00833609"/>
    <w:rsid w:val="00835CD6"/>
    <w:rsid w:val="008371B4"/>
    <w:rsid w:val="00843866"/>
    <w:rsid w:val="008473B8"/>
    <w:rsid w:val="0085684A"/>
    <w:rsid w:val="00862923"/>
    <w:rsid w:val="00866BCF"/>
    <w:rsid w:val="00867854"/>
    <w:rsid w:val="0087081E"/>
    <w:rsid w:val="00870B3C"/>
    <w:rsid w:val="00880C91"/>
    <w:rsid w:val="008858B6"/>
    <w:rsid w:val="008870E0"/>
    <w:rsid w:val="00893505"/>
    <w:rsid w:val="00895BB7"/>
    <w:rsid w:val="008A2C21"/>
    <w:rsid w:val="008A3E3B"/>
    <w:rsid w:val="008B1876"/>
    <w:rsid w:val="008D3D27"/>
    <w:rsid w:val="008D63B8"/>
    <w:rsid w:val="008D7A8C"/>
    <w:rsid w:val="008E29CD"/>
    <w:rsid w:val="008E6C7E"/>
    <w:rsid w:val="008E7323"/>
    <w:rsid w:val="008F75D9"/>
    <w:rsid w:val="009047F0"/>
    <w:rsid w:val="00912994"/>
    <w:rsid w:val="00912FC3"/>
    <w:rsid w:val="00913655"/>
    <w:rsid w:val="0091412A"/>
    <w:rsid w:val="00923870"/>
    <w:rsid w:val="0092438A"/>
    <w:rsid w:val="00924640"/>
    <w:rsid w:val="00937B10"/>
    <w:rsid w:val="00944CBD"/>
    <w:rsid w:val="009554CE"/>
    <w:rsid w:val="009557DF"/>
    <w:rsid w:val="00956CA1"/>
    <w:rsid w:val="00957915"/>
    <w:rsid w:val="009601CA"/>
    <w:rsid w:val="00975753"/>
    <w:rsid w:val="00975A27"/>
    <w:rsid w:val="009765DE"/>
    <w:rsid w:val="00980D78"/>
    <w:rsid w:val="00984522"/>
    <w:rsid w:val="00996FD4"/>
    <w:rsid w:val="009B0236"/>
    <w:rsid w:val="009B0E94"/>
    <w:rsid w:val="009B1BE7"/>
    <w:rsid w:val="009B2350"/>
    <w:rsid w:val="009B6390"/>
    <w:rsid w:val="009C140B"/>
    <w:rsid w:val="009D135B"/>
    <w:rsid w:val="009E004A"/>
    <w:rsid w:val="009E51A9"/>
    <w:rsid w:val="009E6F89"/>
    <w:rsid w:val="009F684E"/>
    <w:rsid w:val="00A01C5B"/>
    <w:rsid w:val="00A037CF"/>
    <w:rsid w:val="00A100ED"/>
    <w:rsid w:val="00A21E11"/>
    <w:rsid w:val="00A31DC2"/>
    <w:rsid w:val="00A33B64"/>
    <w:rsid w:val="00A33E44"/>
    <w:rsid w:val="00A379DE"/>
    <w:rsid w:val="00A37F60"/>
    <w:rsid w:val="00A47DED"/>
    <w:rsid w:val="00A50BD0"/>
    <w:rsid w:val="00A54A37"/>
    <w:rsid w:val="00A6189C"/>
    <w:rsid w:val="00A62486"/>
    <w:rsid w:val="00A6550D"/>
    <w:rsid w:val="00A66C44"/>
    <w:rsid w:val="00A66F5A"/>
    <w:rsid w:val="00A67D1B"/>
    <w:rsid w:val="00A70477"/>
    <w:rsid w:val="00A7212F"/>
    <w:rsid w:val="00A744C4"/>
    <w:rsid w:val="00A755D3"/>
    <w:rsid w:val="00A75FA1"/>
    <w:rsid w:val="00A7738A"/>
    <w:rsid w:val="00A80E24"/>
    <w:rsid w:val="00A823AA"/>
    <w:rsid w:val="00AA28FF"/>
    <w:rsid w:val="00AB0077"/>
    <w:rsid w:val="00AB1098"/>
    <w:rsid w:val="00AB118F"/>
    <w:rsid w:val="00AB622F"/>
    <w:rsid w:val="00AC2D23"/>
    <w:rsid w:val="00AC3161"/>
    <w:rsid w:val="00AC5352"/>
    <w:rsid w:val="00AD0666"/>
    <w:rsid w:val="00AD19A7"/>
    <w:rsid w:val="00AD4306"/>
    <w:rsid w:val="00AD5B06"/>
    <w:rsid w:val="00AD7CE3"/>
    <w:rsid w:val="00AE0A7C"/>
    <w:rsid w:val="00AE3B1E"/>
    <w:rsid w:val="00AE5A96"/>
    <w:rsid w:val="00AF586F"/>
    <w:rsid w:val="00B07AE7"/>
    <w:rsid w:val="00B10404"/>
    <w:rsid w:val="00B14300"/>
    <w:rsid w:val="00B14FA2"/>
    <w:rsid w:val="00B1673E"/>
    <w:rsid w:val="00B2396A"/>
    <w:rsid w:val="00B252D9"/>
    <w:rsid w:val="00B25598"/>
    <w:rsid w:val="00B26403"/>
    <w:rsid w:val="00B353A4"/>
    <w:rsid w:val="00B40422"/>
    <w:rsid w:val="00B40E21"/>
    <w:rsid w:val="00B40FDF"/>
    <w:rsid w:val="00B45025"/>
    <w:rsid w:val="00B4624B"/>
    <w:rsid w:val="00B4742B"/>
    <w:rsid w:val="00B5199C"/>
    <w:rsid w:val="00B5524A"/>
    <w:rsid w:val="00B60491"/>
    <w:rsid w:val="00B60861"/>
    <w:rsid w:val="00B63564"/>
    <w:rsid w:val="00B63A60"/>
    <w:rsid w:val="00B64131"/>
    <w:rsid w:val="00B807A5"/>
    <w:rsid w:val="00B87C09"/>
    <w:rsid w:val="00B9549E"/>
    <w:rsid w:val="00BA090D"/>
    <w:rsid w:val="00BA11F8"/>
    <w:rsid w:val="00BA59FD"/>
    <w:rsid w:val="00BA5F3F"/>
    <w:rsid w:val="00BB1CAD"/>
    <w:rsid w:val="00BB1D88"/>
    <w:rsid w:val="00BB27BC"/>
    <w:rsid w:val="00BD0FEE"/>
    <w:rsid w:val="00BD6AA8"/>
    <w:rsid w:val="00BD7B28"/>
    <w:rsid w:val="00BE1424"/>
    <w:rsid w:val="00BE3483"/>
    <w:rsid w:val="00BF22CD"/>
    <w:rsid w:val="00BF394A"/>
    <w:rsid w:val="00BF59BA"/>
    <w:rsid w:val="00BF5F09"/>
    <w:rsid w:val="00C00AB7"/>
    <w:rsid w:val="00C012C4"/>
    <w:rsid w:val="00C06E60"/>
    <w:rsid w:val="00C1075A"/>
    <w:rsid w:val="00C1255B"/>
    <w:rsid w:val="00C172F3"/>
    <w:rsid w:val="00C243DF"/>
    <w:rsid w:val="00C27718"/>
    <w:rsid w:val="00C3380C"/>
    <w:rsid w:val="00C35FC8"/>
    <w:rsid w:val="00C37275"/>
    <w:rsid w:val="00C428F9"/>
    <w:rsid w:val="00C5493D"/>
    <w:rsid w:val="00C60F4E"/>
    <w:rsid w:val="00C61F90"/>
    <w:rsid w:val="00C62404"/>
    <w:rsid w:val="00C642FB"/>
    <w:rsid w:val="00C64904"/>
    <w:rsid w:val="00C72894"/>
    <w:rsid w:val="00C74FE2"/>
    <w:rsid w:val="00C822F1"/>
    <w:rsid w:val="00C83F71"/>
    <w:rsid w:val="00C844A1"/>
    <w:rsid w:val="00C93B9B"/>
    <w:rsid w:val="00C95570"/>
    <w:rsid w:val="00C96743"/>
    <w:rsid w:val="00C9739D"/>
    <w:rsid w:val="00CB4675"/>
    <w:rsid w:val="00CB65CE"/>
    <w:rsid w:val="00CB6E98"/>
    <w:rsid w:val="00CB7082"/>
    <w:rsid w:val="00CB7B9A"/>
    <w:rsid w:val="00CC0453"/>
    <w:rsid w:val="00CC3D8C"/>
    <w:rsid w:val="00CC5847"/>
    <w:rsid w:val="00CC5D01"/>
    <w:rsid w:val="00CD04A2"/>
    <w:rsid w:val="00CD2BE8"/>
    <w:rsid w:val="00CE01D7"/>
    <w:rsid w:val="00CE0A09"/>
    <w:rsid w:val="00CE31BF"/>
    <w:rsid w:val="00CE59C5"/>
    <w:rsid w:val="00CF0811"/>
    <w:rsid w:val="00CF42FF"/>
    <w:rsid w:val="00CF7B30"/>
    <w:rsid w:val="00D0222F"/>
    <w:rsid w:val="00D045D7"/>
    <w:rsid w:val="00D17F3B"/>
    <w:rsid w:val="00D26498"/>
    <w:rsid w:val="00D301EC"/>
    <w:rsid w:val="00D3140B"/>
    <w:rsid w:val="00D47736"/>
    <w:rsid w:val="00D51F64"/>
    <w:rsid w:val="00D54753"/>
    <w:rsid w:val="00D73526"/>
    <w:rsid w:val="00D750BB"/>
    <w:rsid w:val="00D83C86"/>
    <w:rsid w:val="00D8410E"/>
    <w:rsid w:val="00D85DE8"/>
    <w:rsid w:val="00D87E48"/>
    <w:rsid w:val="00D93E4B"/>
    <w:rsid w:val="00DA05FB"/>
    <w:rsid w:val="00DA7F23"/>
    <w:rsid w:val="00DB0C6B"/>
    <w:rsid w:val="00DB38DC"/>
    <w:rsid w:val="00DB7B8C"/>
    <w:rsid w:val="00DB7C50"/>
    <w:rsid w:val="00DC17BB"/>
    <w:rsid w:val="00DC4C23"/>
    <w:rsid w:val="00DD0B33"/>
    <w:rsid w:val="00DD600C"/>
    <w:rsid w:val="00DD6AE3"/>
    <w:rsid w:val="00DE40BC"/>
    <w:rsid w:val="00DF3B9C"/>
    <w:rsid w:val="00E01930"/>
    <w:rsid w:val="00E033D6"/>
    <w:rsid w:val="00E04A28"/>
    <w:rsid w:val="00E10016"/>
    <w:rsid w:val="00E120B1"/>
    <w:rsid w:val="00E154D6"/>
    <w:rsid w:val="00E165AE"/>
    <w:rsid w:val="00E21426"/>
    <w:rsid w:val="00E2234A"/>
    <w:rsid w:val="00E2656B"/>
    <w:rsid w:val="00E35DAC"/>
    <w:rsid w:val="00E36A26"/>
    <w:rsid w:val="00E37443"/>
    <w:rsid w:val="00E47A8A"/>
    <w:rsid w:val="00E5149C"/>
    <w:rsid w:val="00E560E4"/>
    <w:rsid w:val="00E624B4"/>
    <w:rsid w:val="00E67F6B"/>
    <w:rsid w:val="00E831EB"/>
    <w:rsid w:val="00E85C8B"/>
    <w:rsid w:val="00E85E46"/>
    <w:rsid w:val="00E91BE0"/>
    <w:rsid w:val="00E928AA"/>
    <w:rsid w:val="00E93687"/>
    <w:rsid w:val="00E93F8E"/>
    <w:rsid w:val="00E94EC2"/>
    <w:rsid w:val="00EA0A04"/>
    <w:rsid w:val="00EA1F67"/>
    <w:rsid w:val="00EA23DC"/>
    <w:rsid w:val="00EA539A"/>
    <w:rsid w:val="00EA76C8"/>
    <w:rsid w:val="00EB521D"/>
    <w:rsid w:val="00EB7D6F"/>
    <w:rsid w:val="00EC02F5"/>
    <w:rsid w:val="00EC5BAC"/>
    <w:rsid w:val="00EC7A0E"/>
    <w:rsid w:val="00ED1897"/>
    <w:rsid w:val="00ED35D5"/>
    <w:rsid w:val="00ED6158"/>
    <w:rsid w:val="00ED647A"/>
    <w:rsid w:val="00EE2575"/>
    <w:rsid w:val="00EE2B6F"/>
    <w:rsid w:val="00EE5241"/>
    <w:rsid w:val="00EF2539"/>
    <w:rsid w:val="00EF2884"/>
    <w:rsid w:val="00EF28DD"/>
    <w:rsid w:val="00F06503"/>
    <w:rsid w:val="00F07B6B"/>
    <w:rsid w:val="00F16CC7"/>
    <w:rsid w:val="00F17115"/>
    <w:rsid w:val="00F20122"/>
    <w:rsid w:val="00F23398"/>
    <w:rsid w:val="00F24B03"/>
    <w:rsid w:val="00F312B6"/>
    <w:rsid w:val="00F35CDB"/>
    <w:rsid w:val="00F402D2"/>
    <w:rsid w:val="00F40B6C"/>
    <w:rsid w:val="00F44F14"/>
    <w:rsid w:val="00F46D66"/>
    <w:rsid w:val="00F531C8"/>
    <w:rsid w:val="00F535C4"/>
    <w:rsid w:val="00F56654"/>
    <w:rsid w:val="00F56FCD"/>
    <w:rsid w:val="00F62C31"/>
    <w:rsid w:val="00F644A9"/>
    <w:rsid w:val="00F6586A"/>
    <w:rsid w:val="00F72249"/>
    <w:rsid w:val="00F74B9A"/>
    <w:rsid w:val="00F81BAB"/>
    <w:rsid w:val="00F856C0"/>
    <w:rsid w:val="00F85D1E"/>
    <w:rsid w:val="00F86FA4"/>
    <w:rsid w:val="00F92CA1"/>
    <w:rsid w:val="00F9332B"/>
    <w:rsid w:val="00F939AB"/>
    <w:rsid w:val="00F93FF3"/>
    <w:rsid w:val="00F96570"/>
    <w:rsid w:val="00F9784F"/>
    <w:rsid w:val="00FA765E"/>
    <w:rsid w:val="00FB2D80"/>
    <w:rsid w:val="00FC58CF"/>
    <w:rsid w:val="00FD4101"/>
    <w:rsid w:val="00FE2DC8"/>
    <w:rsid w:val="00FE5986"/>
    <w:rsid w:val="00FE6D3F"/>
    <w:rsid w:val="00FE7AEA"/>
    <w:rsid w:val="00FE7F74"/>
    <w:rsid w:val="00FF0B56"/>
    <w:rsid w:val="00FF3765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92741"/>
  <w15:chartTrackingRefBased/>
  <w15:docId w15:val="{6542FFA7-ABCA-482E-9985-E9B762E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66BCF"/>
    <w:pPr>
      <w:keepNext/>
      <w:spacing w:after="0" w:line="360" w:lineRule="auto"/>
      <w:ind w:left="-567" w:right="567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E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0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3B2"/>
  </w:style>
  <w:style w:type="paragraph" w:styleId="Zpat">
    <w:name w:val="footer"/>
    <w:basedOn w:val="Normln"/>
    <w:link w:val="ZpatChar"/>
    <w:uiPriority w:val="99"/>
    <w:unhideWhenUsed/>
    <w:rsid w:val="000D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3B2"/>
  </w:style>
  <w:style w:type="character" w:styleId="Odkaznakoment">
    <w:name w:val="annotation reference"/>
    <w:basedOn w:val="Standardnpsmoodstavce"/>
    <w:uiPriority w:val="99"/>
    <w:semiHidden/>
    <w:unhideWhenUsed/>
    <w:rsid w:val="002955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5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5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5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53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B79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795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66BCF"/>
    <w:rPr>
      <w:rFonts w:ascii="Arial" w:eastAsia="Times New Roman" w:hAnsi="Arial" w:cs="Times New Roman"/>
      <w:b/>
      <w:sz w:val="24"/>
      <w:szCs w:val="20"/>
    </w:rPr>
  </w:style>
  <w:style w:type="character" w:styleId="Siln">
    <w:name w:val="Strong"/>
    <w:basedOn w:val="Standardnpsmoodstavce"/>
    <w:uiPriority w:val="22"/>
    <w:qFormat/>
    <w:rsid w:val="004B2C4F"/>
    <w:rPr>
      <w:b/>
      <w:bCs/>
    </w:rPr>
  </w:style>
  <w:style w:type="character" w:customStyle="1" w:styleId="ra">
    <w:name w:val="ra"/>
    <w:basedOn w:val="Standardnpsmoodstavce"/>
    <w:rsid w:val="005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41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88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0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45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ol.hricisin@mckvp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a.racova@mckv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9000</TotalTime>
  <Pages>4</Pages>
  <Words>1577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Čechová Pisarčíková</dc:creator>
  <cp:keywords/>
  <dc:description/>
  <cp:lastModifiedBy>Brázda Michael (MČ Brno-Nový Lískovec)</cp:lastModifiedBy>
  <cp:revision>229</cp:revision>
  <cp:lastPrinted>2023-01-18T07:53:00Z</cp:lastPrinted>
  <dcterms:created xsi:type="dcterms:W3CDTF">2021-11-26T09:39:00Z</dcterms:created>
  <dcterms:modified xsi:type="dcterms:W3CDTF">2024-06-11T09:10:00Z</dcterms:modified>
</cp:coreProperties>
</file>